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38700A">
        <w:rPr>
          <w:sz w:val="18"/>
          <w:szCs w:val="18"/>
        </w:rPr>
        <w:t>0</w:t>
      </w:r>
      <w:r w:rsidR="00070990">
        <w:rPr>
          <w:sz w:val="18"/>
          <w:szCs w:val="18"/>
        </w:rPr>
        <w:t>8</w:t>
      </w:r>
      <w:r w:rsidR="0038700A" w:rsidRPr="0038700A">
        <w:rPr>
          <w:sz w:val="18"/>
          <w:szCs w:val="18"/>
          <w:vertAlign w:val="superscript"/>
        </w:rPr>
        <w:t>th</w:t>
      </w:r>
      <w:r w:rsidR="00070990">
        <w:rPr>
          <w:sz w:val="18"/>
          <w:szCs w:val="18"/>
        </w:rPr>
        <w:t xml:space="preserve"> June</w:t>
      </w:r>
      <w:r w:rsidR="0038700A">
        <w:rPr>
          <w:sz w:val="18"/>
          <w:szCs w:val="18"/>
        </w:rPr>
        <w:t>,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Pr="008725D6"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070990">
        <w:rPr>
          <w:bCs/>
          <w:sz w:val="18"/>
          <w:szCs w:val="18"/>
        </w:rPr>
        <w:t xml:space="preserve"> (from item 3)</w:t>
      </w:r>
      <w:r w:rsidR="0038700A">
        <w:rPr>
          <w:bCs/>
          <w:sz w:val="18"/>
          <w:szCs w:val="18"/>
        </w:rPr>
        <w:t xml:space="preserve">, </w:t>
      </w:r>
      <w:r w:rsidR="00466A02">
        <w:rPr>
          <w:bCs/>
          <w:sz w:val="18"/>
          <w:szCs w:val="18"/>
        </w:rPr>
        <w:t>D Jones,</w:t>
      </w:r>
      <w:r w:rsidR="00070990">
        <w:rPr>
          <w:bCs/>
          <w:sz w:val="18"/>
          <w:szCs w:val="18"/>
        </w:rPr>
        <w:t xml:space="preserve"> J Moores, </w:t>
      </w:r>
      <w:r w:rsidR="00991B0C" w:rsidRPr="008725D6">
        <w:rPr>
          <w:bCs/>
          <w:sz w:val="18"/>
          <w:szCs w:val="18"/>
        </w:rPr>
        <w:t>G Nankivell</w:t>
      </w:r>
      <w:r w:rsidR="00070990">
        <w:rPr>
          <w:bCs/>
          <w:sz w:val="18"/>
          <w:szCs w:val="18"/>
        </w:rPr>
        <w:t xml:space="preserve"> and</w:t>
      </w:r>
      <w:r w:rsidR="0038700A">
        <w:rPr>
          <w:bCs/>
          <w:sz w:val="18"/>
          <w:szCs w:val="18"/>
        </w:rPr>
        <w:t xml:space="preserve"> </w:t>
      </w:r>
      <w:r w:rsidR="00257127" w:rsidRPr="008725D6">
        <w:rPr>
          <w:bCs/>
          <w:sz w:val="18"/>
          <w:szCs w:val="18"/>
        </w:rPr>
        <w:t>J Newcombe</w:t>
      </w:r>
      <w:r w:rsidR="006D7F6D" w:rsidRPr="008725D6">
        <w:rPr>
          <w:sz w:val="18"/>
          <w:szCs w:val="18"/>
        </w:rPr>
        <w:t>.</w:t>
      </w:r>
    </w:p>
    <w:p w:rsidR="00FC3F8D" w:rsidRDefault="007B55B6" w:rsidP="008725D6">
      <w:pPr>
        <w:tabs>
          <w:tab w:val="left" w:pos="709"/>
        </w:tabs>
        <w:rPr>
          <w:sz w:val="18"/>
          <w:szCs w:val="18"/>
        </w:rPr>
      </w:pPr>
      <w:r w:rsidRPr="008725D6">
        <w:rPr>
          <w:sz w:val="18"/>
          <w:szCs w:val="18"/>
        </w:rPr>
        <w:tab/>
      </w:r>
      <w:r w:rsidR="00FC3F8D">
        <w:rPr>
          <w:bCs/>
          <w:sz w:val="18"/>
          <w:szCs w:val="18"/>
        </w:rPr>
        <w:t xml:space="preserve">Cllr </w:t>
      </w:r>
      <w:r w:rsidR="00FC3F8D" w:rsidRPr="008725D6">
        <w:rPr>
          <w:sz w:val="18"/>
          <w:szCs w:val="18"/>
        </w:rPr>
        <w:t xml:space="preserve">M </w:t>
      </w:r>
      <w:r w:rsidR="00FC3F8D">
        <w:rPr>
          <w:sz w:val="18"/>
          <w:szCs w:val="18"/>
        </w:rPr>
        <w:t>Kaczmarek (CC)</w:t>
      </w:r>
      <w:r w:rsidR="00466A02">
        <w:rPr>
          <w:sz w:val="18"/>
          <w:szCs w:val="18"/>
        </w:rPr>
        <w:t xml:space="preserve"> item</w:t>
      </w:r>
      <w:r w:rsidR="00070990">
        <w:rPr>
          <w:sz w:val="18"/>
          <w:szCs w:val="18"/>
        </w:rPr>
        <w:t>s 1 – 8g</w:t>
      </w:r>
      <w:r w:rsidR="00466A02">
        <w:rPr>
          <w:sz w:val="18"/>
          <w:szCs w:val="18"/>
        </w:rPr>
        <w:t xml:space="preserve"> </w:t>
      </w:r>
    </w:p>
    <w:p w:rsidR="00D86C07" w:rsidRDefault="00FC3F8D" w:rsidP="008725D6">
      <w:pPr>
        <w:tabs>
          <w:tab w:val="left" w:pos="709"/>
        </w:tabs>
        <w:rPr>
          <w:sz w:val="18"/>
          <w:szCs w:val="18"/>
        </w:rPr>
      </w:pPr>
      <w:r>
        <w:rPr>
          <w:sz w:val="18"/>
          <w:szCs w:val="18"/>
        </w:rPr>
        <w:tab/>
      </w:r>
      <w:r w:rsidR="003F2876" w:rsidRPr="008725D6">
        <w:rPr>
          <w:sz w:val="18"/>
          <w:szCs w:val="18"/>
        </w:rPr>
        <w:t>Clerk S Edwards</w:t>
      </w:r>
    </w:p>
    <w:p w:rsidR="00070990" w:rsidRDefault="00070990" w:rsidP="008725D6">
      <w:pPr>
        <w:tabs>
          <w:tab w:val="left" w:pos="709"/>
        </w:tabs>
        <w:rPr>
          <w:sz w:val="18"/>
          <w:szCs w:val="18"/>
        </w:rPr>
      </w:pPr>
      <w:r>
        <w:rPr>
          <w:sz w:val="18"/>
          <w:szCs w:val="18"/>
        </w:rPr>
        <w:tab/>
        <w:t>R Mc Dermott, Day Lewis Pharmacy</w:t>
      </w:r>
    </w:p>
    <w:p w:rsidR="0016283E" w:rsidRDefault="00070990" w:rsidP="008725D6">
      <w:pPr>
        <w:tabs>
          <w:tab w:val="left" w:pos="709"/>
        </w:tabs>
        <w:rPr>
          <w:sz w:val="18"/>
          <w:szCs w:val="18"/>
        </w:rPr>
      </w:pPr>
      <w:r>
        <w:rPr>
          <w:sz w:val="18"/>
          <w:szCs w:val="18"/>
        </w:rPr>
        <w:tab/>
        <w:t>Four</w:t>
      </w:r>
      <w:r w:rsidR="0016283E">
        <w:rPr>
          <w:sz w:val="18"/>
          <w:szCs w:val="18"/>
        </w:rPr>
        <w:t xml:space="preserve"> member</w:t>
      </w:r>
      <w:r w:rsidR="0038700A">
        <w:rPr>
          <w:sz w:val="18"/>
          <w:szCs w:val="18"/>
        </w:rPr>
        <w:t>s</w:t>
      </w:r>
      <w:r w:rsidR="0016283E">
        <w:rPr>
          <w:sz w:val="18"/>
          <w:szCs w:val="18"/>
        </w:rPr>
        <w:t xml:space="preserve"> of the public</w:t>
      </w:r>
    </w:p>
    <w:p w:rsidR="005505FA" w:rsidRPr="008725D6" w:rsidRDefault="0055581E" w:rsidP="004F768B">
      <w:pPr>
        <w:tabs>
          <w:tab w:val="left" w:pos="709"/>
        </w:tabs>
        <w:rPr>
          <w:sz w:val="18"/>
          <w:szCs w:val="18"/>
        </w:rPr>
      </w:pPr>
      <w:r>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160C45" w:rsidRPr="0016283E" w:rsidRDefault="00AE299A" w:rsidP="007B311E">
      <w:pPr>
        <w:pStyle w:val="ListParagraph"/>
        <w:ind w:left="712"/>
        <w:rPr>
          <w:bCs/>
          <w:sz w:val="18"/>
          <w:szCs w:val="18"/>
        </w:rPr>
      </w:pPr>
      <w:proofErr w:type="gramStart"/>
      <w:r>
        <w:rPr>
          <w:b/>
          <w:bCs/>
          <w:sz w:val="18"/>
          <w:szCs w:val="18"/>
        </w:rPr>
        <w:t xml:space="preserve">RESOLVED </w:t>
      </w:r>
      <w:r>
        <w:rPr>
          <w:bCs/>
          <w:sz w:val="18"/>
          <w:szCs w:val="18"/>
        </w:rPr>
        <w:t xml:space="preserve">to accept the apology of </w:t>
      </w:r>
      <w:r w:rsidR="0038700A">
        <w:rPr>
          <w:bCs/>
          <w:sz w:val="18"/>
          <w:szCs w:val="18"/>
        </w:rPr>
        <w:t xml:space="preserve">Cllr </w:t>
      </w:r>
      <w:r w:rsidR="00070990">
        <w:rPr>
          <w:bCs/>
          <w:sz w:val="18"/>
          <w:szCs w:val="18"/>
        </w:rPr>
        <w:t>S Penny</w:t>
      </w:r>
      <w:r>
        <w:rPr>
          <w:bCs/>
          <w:sz w:val="18"/>
          <w:szCs w:val="18"/>
        </w:rPr>
        <w:t>.</w:t>
      </w:r>
      <w:proofErr w:type="gramEnd"/>
    </w:p>
    <w:p w:rsidR="00BE353C" w:rsidRPr="008725D6" w:rsidRDefault="00BE353C" w:rsidP="00B4153E">
      <w:pPr>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257127" w:rsidRPr="008725D6">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CF2490" w:rsidRDefault="00002D2B" w:rsidP="00AE299A">
      <w:pPr>
        <w:ind w:left="709" w:hanging="567"/>
        <w:jc w:val="both"/>
        <w:rPr>
          <w:bCs/>
          <w:sz w:val="18"/>
          <w:szCs w:val="18"/>
        </w:rPr>
      </w:pPr>
      <w:r>
        <w:rPr>
          <w:b/>
          <w:bCs/>
          <w:sz w:val="18"/>
          <w:szCs w:val="18"/>
        </w:rPr>
        <w:tab/>
      </w:r>
      <w:r w:rsidR="00334FE0" w:rsidRPr="00334FE0">
        <w:rPr>
          <w:bCs/>
          <w:sz w:val="18"/>
          <w:szCs w:val="18"/>
        </w:rPr>
        <w:t>Three members of the public had attended to express their concerns about</w:t>
      </w:r>
      <w:r w:rsidR="00334FE0">
        <w:rPr>
          <w:bCs/>
          <w:sz w:val="18"/>
          <w:szCs w:val="18"/>
        </w:rPr>
        <w:t xml:space="preserve"> events being held in a marquee on the Vogue playing field. They said that four events had been held over the last eight days, all of them going on past midnight and being very noisy. They stressed that they were used to the annual St Day AFC dinner and dance and were happy to tolerate that each season but felt that four events in such a short space of time was inconsiderate. They asked if the details of the licence were known to the Parish Council but were advised to contact the CC Licensing Officer for this and, if necessary, Cllr Kaczmarek advised them to contact CC Environmental Health. He said that complaints should be logged and would be considered when the next licence is applied for.</w:t>
      </w:r>
    </w:p>
    <w:p w:rsidR="00334FE0" w:rsidRDefault="00334FE0" w:rsidP="00AE299A">
      <w:pPr>
        <w:ind w:left="709" w:hanging="567"/>
        <w:jc w:val="both"/>
        <w:rPr>
          <w:bCs/>
          <w:sz w:val="18"/>
          <w:szCs w:val="18"/>
        </w:rPr>
      </w:pPr>
      <w:r>
        <w:rPr>
          <w:bCs/>
          <w:sz w:val="18"/>
          <w:szCs w:val="18"/>
        </w:rPr>
        <w:tab/>
      </w:r>
      <w:r w:rsidR="00725C9D">
        <w:rPr>
          <w:bCs/>
          <w:sz w:val="18"/>
          <w:szCs w:val="18"/>
        </w:rPr>
        <w:t>Rosie McDermott</w:t>
      </w:r>
      <w:r w:rsidR="002D3A2F">
        <w:rPr>
          <w:bCs/>
          <w:sz w:val="18"/>
          <w:szCs w:val="18"/>
        </w:rPr>
        <w:t>, Regional Manager for Day Lewis Pharmacy spoke</w:t>
      </w:r>
      <w:r w:rsidR="00596393">
        <w:rPr>
          <w:bCs/>
          <w:sz w:val="18"/>
          <w:szCs w:val="18"/>
        </w:rPr>
        <w:t>,</w:t>
      </w:r>
      <w:r w:rsidR="002D3A2F">
        <w:rPr>
          <w:bCs/>
          <w:sz w:val="18"/>
          <w:szCs w:val="18"/>
        </w:rPr>
        <w:t xml:space="preserve"> </w:t>
      </w:r>
      <w:r w:rsidR="00596393">
        <w:rPr>
          <w:bCs/>
          <w:sz w:val="18"/>
          <w:szCs w:val="18"/>
        </w:rPr>
        <w:t xml:space="preserve">ahead of the oral hearing on 11 June, </w:t>
      </w:r>
      <w:r w:rsidR="002D3A2F">
        <w:rPr>
          <w:bCs/>
          <w:sz w:val="18"/>
          <w:szCs w:val="18"/>
        </w:rPr>
        <w:t>about the reasoning behind her company’s recent application to NHS England to open a pharmacy in St Day. She said that she had been surprised by the number of objections received and said that her company is prepared to build a new surgery for St Day. She also said that she wants to work with the Parish Council and local doctors to get an improved service for th</w:t>
      </w:r>
      <w:r w:rsidR="00596393">
        <w:rPr>
          <w:bCs/>
          <w:sz w:val="18"/>
          <w:szCs w:val="18"/>
        </w:rPr>
        <w:t>e residents of the area and</w:t>
      </w:r>
      <w:r w:rsidR="002D3A2F">
        <w:rPr>
          <w:bCs/>
          <w:sz w:val="18"/>
          <w:szCs w:val="18"/>
        </w:rPr>
        <w:t xml:space="preserve"> that the company will not open a pharmacy in St Day if the Homecroft surgery does not want it.</w:t>
      </w:r>
    </w:p>
    <w:p w:rsidR="002D3A2F" w:rsidRPr="00334FE0" w:rsidRDefault="002D3A2F" w:rsidP="002D3A2F">
      <w:pPr>
        <w:ind w:left="709"/>
        <w:jc w:val="both"/>
        <w:rPr>
          <w:bCs/>
          <w:sz w:val="18"/>
          <w:szCs w:val="18"/>
        </w:rPr>
      </w:pPr>
      <w:r>
        <w:rPr>
          <w:bCs/>
          <w:sz w:val="18"/>
          <w:szCs w:val="18"/>
        </w:rPr>
        <w:t>Dr Sharpe, a partner in the Homecroft surgery, said that the loss of the dispensing income (around £57,000 per annum) would mean that they would not be able to open a new, much n</w:t>
      </w:r>
      <w:r w:rsidR="00596393">
        <w:rPr>
          <w:bCs/>
          <w:sz w:val="18"/>
          <w:szCs w:val="18"/>
        </w:rPr>
        <w:t>eeded surgery in St Day and</w:t>
      </w:r>
      <w:r>
        <w:rPr>
          <w:bCs/>
          <w:sz w:val="18"/>
          <w:szCs w:val="18"/>
        </w:rPr>
        <w:t xml:space="preserve"> it would probably mean that even the existing surgery would have to be closed down, leaving the village without a surgery.</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CF2490" w:rsidRDefault="00F53AC7" w:rsidP="00CF2490">
      <w:pPr>
        <w:pStyle w:val="Subtitle"/>
        <w:ind w:left="709" w:hanging="567"/>
        <w:jc w:val="both"/>
        <w:rPr>
          <w:rFonts w:ascii="Times New Roman" w:hAnsi="Times New Roman"/>
          <w:b w:val="0"/>
          <w:sz w:val="18"/>
          <w:szCs w:val="18"/>
        </w:rPr>
      </w:pPr>
      <w:r>
        <w:rPr>
          <w:rFonts w:ascii="Times New Roman" w:hAnsi="Times New Roman"/>
          <w:sz w:val="18"/>
          <w:szCs w:val="18"/>
        </w:rPr>
        <w:tab/>
      </w:r>
      <w:r w:rsidR="00CF2490">
        <w:rPr>
          <w:rFonts w:ascii="Times New Roman" w:hAnsi="Times New Roman"/>
          <w:b w:val="0"/>
          <w:sz w:val="18"/>
          <w:szCs w:val="18"/>
        </w:rPr>
        <w:tab/>
        <w:t>The Clerk report</w:t>
      </w:r>
      <w:r w:rsidR="00466A02">
        <w:rPr>
          <w:rFonts w:ascii="Times New Roman" w:hAnsi="Times New Roman"/>
          <w:b w:val="0"/>
          <w:sz w:val="18"/>
          <w:szCs w:val="18"/>
        </w:rPr>
        <w:t>ed</w:t>
      </w:r>
      <w:r w:rsidR="0016283E">
        <w:rPr>
          <w:rFonts w:ascii="Times New Roman" w:hAnsi="Times New Roman"/>
          <w:b w:val="0"/>
          <w:sz w:val="18"/>
          <w:szCs w:val="18"/>
        </w:rPr>
        <w:t xml:space="preserve"> the following </w:t>
      </w:r>
      <w:r w:rsidR="00070990">
        <w:rPr>
          <w:rFonts w:ascii="Times New Roman" w:hAnsi="Times New Roman"/>
          <w:b w:val="0"/>
          <w:sz w:val="18"/>
          <w:szCs w:val="18"/>
        </w:rPr>
        <w:t xml:space="preserve">ten </w:t>
      </w:r>
      <w:r w:rsidR="0016283E">
        <w:rPr>
          <w:rFonts w:ascii="Times New Roman" w:hAnsi="Times New Roman"/>
          <w:b w:val="0"/>
          <w:sz w:val="18"/>
          <w:szCs w:val="18"/>
        </w:rPr>
        <w:t xml:space="preserve">crimes for </w:t>
      </w:r>
      <w:r w:rsidR="00070990">
        <w:rPr>
          <w:rFonts w:ascii="Times New Roman" w:hAnsi="Times New Roman"/>
          <w:b w:val="0"/>
          <w:sz w:val="18"/>
          <w:szCs w:val="18"/>
        </w:rPr>
        <w:t>April 2015</w:t>
      </w:r>
      <w:r w:rsidR="00CF2490">
        <w:rPr>
          <w:rFonts w:ascii="Times New Roman" w:hAnsi="Times New Roman"/>
          <w:b w:val="0"/>
          <w:sz w:val="18"/>
          <w:szCs w:val="18"/>
        </w:rPr>
        <w:t xml:space="preserve"> which he had obtained from the D&amp;C website:</w:t>
      </w:r>
    </w:p>
    <w:p w:rsidR="00CF2490" w:rsidRPr="00545BB7" w:rsidRDefault="00CF2490" w:rsidP="00CF2490">
      <w:pPr>
        <w:pStyle w:val="Subtitle"/>
        <w:ind w:left="709" w:hanging="567"/>
        <w:jc w:val="both"/>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b w:val="0"/>
          <w:sz w:val="18"/>
          <w:szCs w:val="18"/>
        </w:rPr>
        <w:t>A</w:t>
      </w:r>
      <w:r w:rsidR="0016283E">
        <w:rPr>
          <w:rFonts w:ascii="Times New Roman" w:hAnsi="Times New Roman"/>
          <w:b w:val="0"/>
          <w:sz w:val="18"/>
          <w:szCs w:val="18"/>
        </w:rPr>
        <w:t xml:space="preserve">nti social </w:t>
      </w:r>
      <w:r w:rsidR="0038700A">
        <w:rPr>
          <w:rFonts w:ascii="Times New Roman" w:hAnsi="Times New Roman"/>
          <w:b w:val="0"/>
          <w:sz w:val="18"/>
          <w:szCs w:val="18"/>
        </w:rPr>
        <w:t>behaviour (2</w:t>
      </w:r>
      <w:r>
        <w:rPr>
          <w:rFonts w:ascii="Times New Roman" w:hAnsi="Times New Roman"/>
          <w:b w:val="0"/>
          <w:sz w:val="18"/>
          <w:szCs w:val="18"/>
        </w:rPr>
        <w:t xml:space="preserve">), </w:t>
      </w:r>
      <w:r w:rsidR="00070990">
        <w:rPr>
          <w:rFonts w:ascii="Times New Roman" w:hAnsi="Times New Roman"/>
          <w:b w:val="0"/>
          <w:sz w:val="18"/>
          <w:szCs w:val="18"/>
        </w:rPr>
        <w:t>violence &amp; sexual offence (4</w:t>
      </w:r>
      <w:r>
        <w:rPr>
          <w:rFonts w:ascii="Times New Roman" w:hAnsi="Times New Roman"/>
          <w:b w:val="0"/>
          <w:sz w:val="18"/>
          <w:szCs w:val="18"/>
        </w:rPr>
        <w:t>)</w:t>
      </w:r>
      <w:r w:rsidR="00070990">
        <w:rPr>
          <w:rFonts w:ascii="Times New Roman" w:hAnsi="Times New Roman"/>
          <w:b w:val="0"/>
          <w:sz w:val="18"/>
          <w:szCs w:val="18"/>
        </w:rPr>
        <w:t>, vehicle crime, theft, public order and burglary</w:t>
      </w:r>
      <w:r>
        <w:rPr>
          <w:rFonts w:ascii="Times New Roman" w:hAnsi="Times New Roman"/>
          <w:b w:val="0"/>
          <w:sz w:val="18"/>
          <w:szCs w:val="18"/>
        </w:rPr>
        <w:t>.</w:t>
      </w:r>
      <w:proofErr w:type="gramEnd"/>
    </w:p>
    <w:p w:rsidR="00BE353C" w:rsidRPr="00B4153E" w:rsidRDefault="00AE177D" w:rsidP="00B4153E">
      <w:pPr>
        <w:pStyle w:val="Subtitle"/>
        <w:ind w:left="709" w:hanging="567"/>
        <w:jc w:val="both"/>
        <w:rPr>
          <w:rFonts w:ascii="Times New Roman" w:hAnsi="Times New Roman"/>
          <w:b w:val="0"/>
          <w:sz w:val="18"/>
          <w:szCs w:val="18"/>
        </w:rPr>
      </w:pPr>
      <w:r w:rsidRPr="008725D6">
        <w:rPr>
          <w:rFonts w:ascii="Times New Roman" w:hAnsi="Times New Roman"/>
          <w:b w:val="0"/>
          <w:sz w:val="18"/>
          <w:szCs w:val="18"/>
        </w:rPr>
        <w:tab/>
      </w:r>
      <w:r w:rsidR="00983FB9" w:rsidRPr="008725D6">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9431FC" w:rsidRDefault="009431FC" w:rsidP="00FC3F8D">
      <w:pPr>
        <w:pStyle w:val="Subtitle"/>
        <w:tabs>
          <w:tab w:val="left" w:pos="709"/>
        </w:tabs>
        <w:ind w:left="142"/>
        <w:jc w:val="left"/>
        <w:rPr>
          <w:rFonts w:ascii="Times New Roman" w:hAnsi="Times New Roman"/>
          <w:b w:val="0"/>
          <w:sz w:val="18"/>
        </w:rPr>
      </w:pPr>
      <w:r>
        <w:rPr>
          <w:rFonts w:ascii="Times New Roman" w:hAnsi="Times New Roman"/>
          <w:sz w:val="18"/>
        </w:rPr>
        <w:tab/>
      </w:r>
      <w:r w:rsidRPr="009431FC">
        <w:rPr>
          <w:rFonts w:ascii="Times New Roman" w:hAnsi="Times New Roman"/>
          <w:b w:val="0"/>
          <w:sz w:val="18"/>
        </w:rPr>
        <w:t>Cllr Kaczmarek gave the following report:</w:t>
      </w:r>
    </w:p>
    <w:p w:rsidR="00FA32DE" w:rsidRDefault="00070990" w:rsidP="00600059">
      <w:pPr>
        <w:pStyle w:val="Subtitle"/>
        <w:numPr>
          <w:ilvl w:val="0"/>
          <w:numId w:val="34"/>
        </w:numPr>
        <w:tabs>
          <w:tab w:val="left" w:pos="709"/>
        </w:tabs>
        <w:jc w:val="both"/>
        <w:rPr>
          <w:rFonts w:ascii="Times New Roman" w:hAnsi="Times New Roman"/>
          <w:b w:val="0"/>
          <w:sz w:val="18"/>
        </w:rPr>
      </w:pPr>
      <w:r>
        <w:rPr>
          <w:rFonts w:ascii="Times New Roman" w:hAnsi="Times New Roman"/>
          <w:b w:val="0"/>
          <w:sz w:val="18"/>
        </w:rPr>
        <w:t>CC Chief Executive.</w:t>
      </w:r>
      <w:r w:rsidR="002D3A2F">
        <w:rPr>
          <w:rFonts w:ascii="Times New Roman" w:hAnsi="Times New Roman"/>
          <w:b w:val="0"/>
          <w:sz w:val="18"/>
        </w:rPr>
        <w:t xml:space="preserve"> The current </w:t>
      </w:r>
      <w:proofErr w:type="spellStart"/>
      <w:r w:rsidR="002D3A2F">
        <w:rPr>
          <w:rFonts w:ascii="Times New Roman" w:hAnsi="Times New Roman"/>
          <w:b w:val="0"/>
          <w:sz w:val="18"/>
        </w:rPr>
        <w:t>postholder</w:t>
      </w:r>
      <w:proofErr w:type="spellEnd"/>
      <w:r w:rsidR="002D3A2F">
        <w:rPr>
          <w:rFonts w:ascii="Times New Roman" w:hAnsi="Times New Roman"/>
          <w:b w:val="0"/>
          <w:sz w:val="18"/>
        </w:rPr>
        <w:t xml:space="preserve"> is moving back to Scotland after 2 years. Cllr Kaczmarek is intending to push for the reimbursement of his</w:t>
      </w:r>
      <w:r w:rsidR="00596393">
        <w:rPr>
          <w:rFonts w:ascii="Times New Roman" w:hAnsi="Times New Roman"/>
          <w:b w:val="0"/>
          <w:sz w:val="18"/>
        </w:rPr>
        <w:t xml:space="preserve"> original</w:t>
      </w:r>
      <w:r w:rsidR="002D3A2F">
        <w:rPr>
          <w:rFonts w:ascii="Times New Roman" w:hAnsi="Times New Roman"/>
          <w:b w:val="0"/>
          <w:sz w:val="18"/>
        </w:rPr>
        <w:t xml:space="preserve"> moving costs.</w:t>
      </w:r>
    </w:p>
    <w:p w:rsidR="00070990" w:rsidRDefault="00070990" w:rsidP="00600059">
      <w:pPr>
        <w:pStyle w:val="Subtitle"/>
        <w:numPr>
          <w:ilvl w:val="0"/>
          <w:numId w:val="34"/>
        </w:numPr>
        <w:tabs>
          <w:tab w:val="left" w:pos="709"/>
        </w:tabs>
        <w:jc w:val="both"/>
        <w:rPr>
          <w:rFonts w:ascii="Times New Roman" w:hAnsi="Times New Roman"/>
          <w:b w:val="0"/>
          <w:sz w:val="18"/>
        </w:rPr>
      </w:pPr>
      <w:r>
        <w:rPr>
          <w:rFonts w:ascii="Times New Roman" w:hAnsi="Times New Roman"/>
          <w:b w:val="0"/>
          <w:sz w:val="18"/>
        </w:rPr>
        <w:t>Speed radar check at Tolgullow.</w:t>
      </w:r>
      <w:r w:rsidR="002D3A2F">
        <w:rPr>
          <w:rFonts w:ascii="Times New Roman" w:hAnsi="Times New Roman"/>
          <w:b w:val="0"/>
          <w:sz w:val="18"/>
        </w:rPr>
        <w:t xml:space="preserve"> </w:t>
      </w:r>
      <w:r w:rsidR="008359F2">
        <w:rPr>
          <w:rFonts w:ascii="Times New Roman" w:hAnsi="Times New Roman"/>
          <w:b w:val="0"/>
          <w:sz w:val="18"/>
        </w:rPr>
        <w:t>The results of this have been circulated to P Cllrs and the police have agreed to do some further checks.</w:t>
      </w:r>
    </w:p>
    <w:p w:rsidR="00070990" w:rsidRDefault="00070990" w:rsidP="00600059">
      <w:pPr>
        <w:pStyle w:val="Subtitle"/>
        <w:numPr>
          <w:ilvl w:val="0"/>
          <w:numId w:val="34"/>
        </w:numPr>
        <w:tabs>
          <w:tab w:val="left" w:pos="709"/>
        </w:tabs>
        <w:jc w:val="both"/>
        <w:rPr>
          <w:rFonts w:ascii="Times New Roman" w:hAnsi="Times New Roman"/>
          <w:b w:val="0"/>
          <w:sz w:val="18"/>
        </w:rPr>
      </w:pPr>
      <w:r>
        <w:rPr>
          <w:rFonts w:ascii="Times New Roman" w:hAnsi="Times New Roman"/>
          <w:b w:val="0"/>
          <w:sz w:val="18"/>
        </w:rPr>
        <w:t>Speed visor sign at Vogue.</w:t>
      </w:r>
      <w:r w:rsidR="008359F2">
        <w:rPr>
          <w:rFonts w:ascii="Times New Roman" w:hAnsi="Times New Roman"/>
          <w:b w:val="0"/>
          <w:sz w:val="18"/>
        </w:rPr>
        <w:t xml:space="preserve"> This has been put up facing the wrong way and he has asked for</w:t>
      </w:r>
      <w:r w:rsidR="00596393">
        <w:rPr>
          <w:rFonts w:ascii="Times New Roman" w:hAnsi="Times New Roman"/>
          <w:b w:val="0"/>
          <w:sz w:val="18"/>
        </w:rPr>
        <w:t xml:space="preserve"> it </w:t>
      </w:r>
      <w:r w:rsidR="008359F2">
        <w:rPr>
          <w:rFonts w:ascii="Times New Roman" w:hAnsi="Times New Roman"/>
          <w:b w:val="0"/>
          <w:sz w:val="18"/>
        </w:rPr>
        <w:t>to be turned round to face Trefula.</w:t>
      </w:r>
    </w:p>
    <w:p w:rsidR="00070990" w:rsidRDefault="00070990" w:rsidP="00600059">
      <w:pPr>
        <w:pStyle w:val="Subtitle"/>
        <w:numPr>
          <w:ilvl w:val="0"/>
          <w:numId w:val="34"/>
        </w:numPr>
        <w:tabs>
          <w:tab w:val="left" w:pos="709"/>
        </w:tabs>
        <w:jc w:val="both"/>
        <w:rPr>
          <w:rFonts w:ascii="Times New Roman" w:hAnsi="Times New Roman"/>
          <w:b w:val="0"/>
          <w:sz w:val="18"/>
        </w:rPr>
      </w:pPr>
      <w:proofErr w:type="gramStart"/>
      <w:r>
        <w:rPr>
          <w:rFonts w:ascii="Times New Roman" w:hAnsi="Times New Roman"/>
          <w:b w:val="0"/>
          <w:sz w:val="18"/>
        </w:rPr>
        <w:t>Double yellow lines.</w:t>
      </w:r>
      <w:proofErr w:type="gramEnd"/>
      <w:r w:rsidR="008359F2">
        <w:rPr>
          <w:rFonts w:ascii="Times New Roman" w:hAnsi="Times New Roman"/>
          <w:b w:val="0"/>
          <w:sz w:val="18"/>
        </w:rPr>
        <w:t xml:space="preserve"> CC has discovered that some of the existing lines did not follow the correct legal process</w:t>
      </w:r>
      <w:r w:rsidR="00A82EBC">
        <w:rPr>
          <w:rFonts w:ascii="Times New Roman" w:hAnsi="Times New Roman"/>
          <w:b w:val="0"/>
          <w:sz w:val="18"/>
        </w:rPr>
        <w:t xml:space="preserve"> so </w:t>
      </w:r>
      <w:r w:rsidR="00596393">
        <w:rPr>
          <w:rFonts w:ascii="Times New Roman" w:hAnsi="Times New Roman"/>
          <w:b w:val="0"/>
          <w:sz w:val="18"/>
        </w:rPr>
        <w:t xml:space="preserve">CC </w:t>
      </w:r>
      <w:proofErr w:type="gramStart"/>
      <w:r w:rsidR="00596393">
        <w:rPr>
          <w:rFonts w:ascii="Times New Roman" w:hAnsi="Times New Roman"/>
          <w:b w:val="0"/>
          <w:sz w:val="18"/>
        </w:rPr>
        <w:t>is</w:t>
      </w:r>
      <w:r w:rsidR="00A82EBC">
        <w:rPr>
          <w:rFonts w:ascii="Times New Roman" w:hAnsi="Times New Roman"/>
          <w:b w:val="0"/>
          <w:sz w:val="18"/>
        </w:rPr>
        <w:t xml:space="preserve"> having</w:t>
      </w:r>
      <w:proofErr w:type="gramEnd"/>
      <w:r w:rsidR="00A82EBC">
        <w:rPr>
          <w:rFonts w:ascii="Times New Roman" w:hAnsi="Times New Roman"/>
          <w:b w:val="0"/>
          <w:sz w:val="18"/>
        </w:rPr>
        <w:t xml:space="preserve"> to follow the correct procedure now. They should be repainted within the next month.</w:t>
      </w:r>
    </w:p>
    <w:p w:rsidR="00070990" w:rsidRDefault="00070990" w:rsidP="00600059">
      <w:pPr>
        <w:pStyle w:val="Subtitle"/>
        <w:numPr>
          <w:ilvl w:val="0"/>
          <w:numId w:val="34"/>
        </w:numPr>
        <w:tabs>
          <w:tab w:val="left" w:pos="709"/>
        </w:tabs>
        <w:jc w:val="both"/>
        <w:rPr>
          <w:rFonts w:ascii="Times New Roman" w:hAnsi="Times New Roman"/>
          <w:b w:val="0"/>
          <w:sz w:val="18"/>
        </w:rPr>
      </w:pPr>
      <w:proofErr w:type="gramStart"/>
      <w:r>
        <w:rPr>
          <w:rFonts w:ascii="Times New Roman" w:hAnsi="Times New Roman"/>
          <w:b w:val="0"/>
          <w:sz w:val="18"/>
        </w:rPr>
        <w:t>Cormac.</w:t>
      </w:r>
      <w:proofErr w:type="gramEnd"/>
      <w:r w:rsidR="00A82EBC">
        <w:rPr>
          <w:rFonts w:ascii="Times New Roman" w:hAnsi="Times New Roman"/>
          <w:b w:val="0"/>
          <w:sz w:val="18"/>
        </w:rPr>
        <w:t xml:space="preserve"> </w:t>
      </w:r>
      <w:proofErr w:type="spellStart"/>
      <w:r w:rsidR="00A82EBC">
        <w:rPr>
          <w:rFonts w:ascii="Times New Roman" w:hAnsi="Times New Roman"/>
          <w:b w:val="0"/>
          <w:sz w:val="18"/>
        </w:rPr>
        <w:t>Viv</w:t>
      </w:r>
      <w:proofErr w:type="spellEnd"/>
      <w:r w:rsidR="00A82EBC">
        <w:rPr>
          <w:rFonts w:ascii="Times New Roman" w:hAnsi="Times New Roman"/>
          <w:b w:val="0"/>
          <w:sz w:val="18"/>
        </w:rPr>
        <w:t xml:space="preserve"> </w:t>
      </w:r>
      <w:proofErr w:type="spellStart"/>
      <w:r w:rsidR="00A82EBC">
        <w:rPr>
          <w:rFonts w:ascii="Times New Roman" w:hAnsi="Times New Roman"/>
          <w:b w:val="0"/>
          <w:sz w:val="18"/>
        </w:rPr>
        <w:t>Bidgood</w:t>
      </w:r>
      <w:proofErr w:type="spellEnd"/>
      <w:r w:rsidR="00A82EBC">
        <w:rPr>
          <w:rFonts w:ascii="Times New Roman" w:hAnsi="Times New Roman"/>
          <w:b w:val="0"/>
          <w:sz w:val="18"/>
        </w:rPr>
        <w:t xml:space="preserve"> has now moved to a job in the Carrick area and Ben Dickenson has taken over from him.</w:t>
      </w:r>
    </w:p>
    <w:p w:rsidR="00070990" w:rsidRDefault="00070990" w:rsidP="00600059">
      <w:pPr>
        <w:pStyle w:val="Subtitle"/>
        <w:numPr>
          <w:ilvl w:val="0"/>
          <w:numId w:val="34"/>
        </w:numPr>
        <w:tabs>
          <w:tab w:val="left" w:pos="709"/>
        </w:tabs>
        <w:jc w:val="both"/>
        <w:rPr>
          <w:rFonts w:ascii="Times New Roman" w:hAnsi="Times New Roman"/>
          <w:b w:val="0"/>
          <w:sz w:val="18"/>
        </w:rPr>
      </w:pPr>
      <w:r>
        <w:rPr>
          <w:rFonts w:ascii="Times New Roman" w:hAnsi="Times New Roman"/>
          <w:b w:val="0"/>
          <w:sz w:val="18"/>
        </w:rPr>
        <w:t>Housing development off Telegraph St.</w:t>
      </w:r>
      <w:r w:rsidR="00A82EBC">
        <w:rPr>
          <w:rFonts w:ascii="Times New Roman" w:hAnsi="Times New Roman"/>
          <w:b w:val="0"/>
          <w:sz w:val="18"/>
        </w:rPr>
        <w:t xml:space="preserve"> Following representations from the Parish Council and Cllr. Kaczmarek the number of parking spaces on this development has been increased from 11 to 16 for the 9 houses.</w:t>
      </w:r>
    </w:p>
    <w:p w:rsidR="00466A02" w:rsidRPr="00EA6CD6" w:rsidRDefault="00466A02" w:rsidP="00466A02">
      <w:pPr>
        <w:pStyle w:val="Subtitle"/>
        <w:tabs>
          <w:tab w:val="left" w:pos="709"/>
        </w:tabs>
        <w:ind w:left="1434"/>
        <w:jc w:val="left"/>
        <w:rPr>
          <w:rFonts w:ascii="Times New Roman" w:hAnsi="Times New Roman"/>
          <w:b w:val="0"/>
          <w:sz w:val="18"/>
          <w:szCs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16283E">
        <w:rPr>
          <w:rFonts w:ascii="Times New Roman" w:hAnsi="Times New Roman"/>
          <w:sz w:val="18"/>
          <w:szCs w:val="18"/>
        </w:rPr>
        <w:t>1</w:t>
      </w:r>
      <w:r w:rsidR="00A82EBC">
        <w:rPr>
          <w:rFonts w:ascii="Times New Roman" w:hAnsi="Times New Roman"/>
          <w:sz w:val="18"/>
          <w:szCs w:val="18"/>
        </w:rPr>
        <w:t>1</w:t>
      </w:r>
      <w:r w:rsidR="00A82EBC" w:rsidRPr="00A82EBC">
        <w:rPr>
          <w:rFonts w:ascii="Times New Roman" w:hAnsi="Times New Roman"/>
          <w:sz w:val="18"/>
          <w:szCs w:val="18"/>
          <w:vertAlign w:val="superscript"/>
        </w:rPr>
        <w:t>th</w:t>
      </w:r>
      <w:r w:rsidR="00A82EBC">
        <w:rPr>
          <w:rFonts w:ascii="Times New Roman" w:hAnsi="Times New Roman"/>
          <w:sz w:val="18"/>
          <w:szCs w:val="18"/>
        </w:rPr>
        <w:t xml:space="preserve"> Ma</w:t>
      </w:r>
      <w:r w:rsidR="0038700A">
        <w:rPr>
          <w:rFonts w:ascii="Times New Roman" w:hAnsi="Times New Roman"/>
          <w:sz w:val="18"/>
          <w:szCs w:val="18"/>
        </w:rPr>
        <w:t>y</w:t>
      </w:r>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451CAC">
      <w:pPr>
        <w:pStyle w:val="Subtitle"/>
        <w:jc w:val="left"/>
        <w:rPr>
          <w:sz w:val="18"/>
          <w:szCs w:val="18"/>
          <w:lang w:eastAsia="en-GB"/>
        </w:rPr>
      </w:pPr>
    </w:p>
    <w:p w:rsidR="007A63CE" w:rsidRDefault="007B311E" w:rsidP="007A63CE">
      <w:pPr>
        <w:pStyle w:val="Subtitle"/>
        <w:ind w:firstLine="284"/>
        <w:jc w:val="left"/>
        <w:rPr>
          <w:rFonts w:ascii="Times New Roman" w:hAnsi="Times New Roman"/>
          <w:bCs/>
          <w:sz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A63CE">
        <w:rPr>
          <w:rFonts w:ascii="Times New Roman" w:hAnsi="Times New Roman"/>
          <w:bCs/>
          <w:sz w:val="18"/>
        </w:rPr>
        <w:t>Register of members’ interests</w:t>
      </w:r>
    </w:p>
    <w:p w:rsidR="00A82EBC" w:rsidRPr="00A82EBC" w:rsidRDefault="00A82EBC" w:rsidP="007A63CE">
      <w:pPr>
        <w:pStyle w:val="Subtitle"/>
        <w:ind w:firstLine="284"/>
        <w:jc w:val="left"/>
        <w:rPr>
          <w:rFonts w:ascii="Times New Roman" w:hAnsi="Times New Roman"/>
          <w:b w:val="0"/>
          <w:bCs/>
          <w:sz w:val="18"/>
        </w:rPr>
      </w:pPr>
      <w:r>
        <w:rPr>
          <w:rFonts w:ascii="Times New Roman" w:hAnsi="Times New Roman"/>
          <w:bCs/>
          <w:sz w:val="18"/>
        </w:rPr>
        <w:tab/>
      </w:r>
      <w:r>
        <w:rPr>
          <w:rFonts w:ascii="Times New Roman" w:hAnsi="Times New Roman"/>
          <w:b w:val="0"/>
          <w:bCs/>
          <w:sz w:val="18"/>
        </w:rPr>
        <w:t>These were updated and signed by all present.</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7A63CE"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8.</w:t>
      </w:r>
      <w:r>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600059">
      <w:pPr>
        <w:ind w:left="993"/>
        <w:contextualSpacing/>
        <w:jc w:val="both"/>
        <w:rPr>
          <w:sz w:val="18"/>
          <w:szCs w:val="18"/>
        </w:rPr>
      </w:pPr>
      <w:proofErr w:type="gramStart"/>
      <w:r w:rsidRPr="008725D6">
        <w:rPr>
          <w:sz w:val="18"/>
          <w:szCs w:val="18"/>
        </w:rPr>
        <w:t>Town Clock.</w:t>
      </w:r>
      <w:proofErr w:type="gramEnd"/>
      <w:r w:rsidR="003A7DBD">
        <w:rPr>
          <w:sz w:val="18"/>
          <w:szCs w:val="18"/>
        </w:rPr>
        <w:t xml:space="preserve"> T</w:t>
      </w:r>
      <w:r w:rsidR="00FA32DE">
        <w:rPr>
          <w:sz w:val="18"/>
          <w:szCs w:val="18"/>
        </w:rPr>
        <w:t xml:space="preserve">he Clerk reported that </w:t>
      </w:r>
      <w:r w:rsidR="00A82EBC">
        <w:rPr>
          <w:sz w:val="18"/>
          <w:szCs w:val="18"/>
        </w:rPr>
        <w:t xml:space="preserve">the phase 1 building work has now finished and that </w:t>
      </w:r>
      <w:r w:rsidR="00596393">
        <w:rPr>
          <w:sz w:val="18"/>
          <w:szCs w:val="18"/>
        </w:rPr>
        <w:t xml:space="preserve">wooden rods have been inserted </w:t>
      </w:r>
      <w:r w:rsidR="00A82EBC">
        <w:rPr>
          <w:sz w:val="18"/>
          <w:szCs w:val="18"/>
        </w:rPr>
        <w:t>in the walls to measure the moisture content. The contractor</w:t>
      </w:r>
      <w:r w:rsidR="00C161A1">
        <w:rPr>
          <w:sz w:val="18"/>
          <w:szCs w:val="18"/>
        </w:rPr>
        <w:t xml:space="preserve"> is hoping to return before the end of the year to start pointing the interior at the higher levels. He also reported that he has now drawn down the next phase of HLF funding, a further £16,000, meaning that there is £4,000 remaining. He and the Chairman have signed the amended funding agreement with Cornwall Council which means that a second payment of £5,000 will shortly be received followed by a further £5,000 on completion of the project.</w:t>
      </w:r>
    </w:p>
    <w:p w:rsidR="009D574E" w:rsidRDefault="009D574E" w:rsidP="00600059">
      <w:pPr>
        <w:ind w:left="993"/>
        <w:contextualSpacing/>
        <w:jc w:val="both"/>
        <w:rPr>
          <w:sz w:val="18"/>
          <w:szCs w:val="18"/>
        </w:rPr>
      </w:pPr>
      <w:r>
        <w:rPr>
          <w:sz w:val="18"/>
          <w:szCs w:val="18"/>
        </w:rPr>
        <w:t>The Clerk said that he has met Lesley Trotter and Clare Summerson of the Day-light Group</w:t>
      </w:r>
      <w:r w:rsidR="00C161A1">
        <w:rPr>
          <w:sz w:val="18"/>
          <w:szCs w:val="18"/>
        </w:rPr>
        <w:t xml:space="preserve"> to agree the format for the digital art displays on 24</w:t>
      </w:r>
      <w:r w:rsidR="00C161A1" w:rsidRPr="00C161A1">
        <w:rPr>
          <w:sz w:val="18"/>
          <w:szCs w:val="18"/>
          <w:vertAlign w:val="superscript"/>
        </w:rPr>
        <w:t>th</w:t>
      </w:r>
      <w:r w:rsidR="00C161A1">
        <w:rPr>
          <w:sz w:val="18"/>
          <w:szCs w:val="18"/>
        </w:rPr>
        <w:t xml:space="preserve"> and 25</w:t>
      </w:r>
      <w:r w:rsidR="00C161A1" w:rsidRPr="00C161A1">
        <w:rPr>
          <w:sz w:val="18"/>
          <w:szCs w:val="18"/>
          <w:vertAlign w:val="superscript"/>
        </w:rPr>
        <w:t>th</w:t>
      </w:r>
      <w:r w:rsidR="00C161A1">
        <w:rPr>
          <w:sz w:val="18"/>
          <w:szCs w:val="18"/>
        </w:rPr>
        <w:t xml:space="preserve"> October. Many workshops have been run recently by </w:t>
      </w:r>
      <w:r w:rsidR="00600059">
        <w:rPr>
          <w:sz w:val="18"/>
          <w:szCs w:val="18"/>
        </w:rPr>
        <w:t>the Day-light Group and the St Day Choir ha</w:t>
      </w:r>
      <w:r w:rsidR="00C161A1">
        <w:rPr>
          <w:sz w:val="18"/>
          <w:szCs w:val="18"/>
        </w:rPr>
        <w:t>s</w:t>
      </w:r>
      <w:r w:rsidR="00600059">
        <w:rPr>
          <w:sz w:val="18"/>
          <w:szCs w:val="18"/>
        </w:rPr>
        <w:t xml:space="preserve"> </w:t>
      </w:r>
      <w:r w:rsidR="00C161A1">
        <w:rPr>
          <w:sz w:val="18"/>
          <w:szCs w:val="18"/>
        </w:rPr>
        <w:t>also been meeting since late March in readiness for the October events.</w:t>
      </w:r>
    </w:p>
    <w:p w:rsidR="001A1F50" w:rsidRPr="001A1F50" w:rsidRDefault="001A1F50" w:rsidP="001A1F50">
      <w:pPr>
        <w:ind w:left="993"/>
        <w:contextualSpacing/>
        <w:rPr>
          <w:sz w:val="18"/>
          <w:szCs w:val="18"/>
        </w:rPr>
      </w:pPr>
      <w:r>
        <w:rPr>
          <w:sz w:val="18"/>
          <w:szCs w:val="18"/>
        </w:rPr>
        <w:t xml:space="preserve">Community Litter Pick. The next event has been scheduled for Saturday </w:t>
      </w:r>
      <w:r w:rsidR="00070990">
        <w:rPr>
          <w:sz w:val="18"/>
          <w:szCs w:val="18"/>
        </w:rPr>
        <w:t>08</w:t>
      </w:r>
      <w:r w:rsidRPr="001A1F50">
        <w:rPr>
          <w:sz w:val="18"/>
          <w:szCs w:val="18"/>
          <w:vertAlign w:val="superscript"/>
        </w:rPr>
        <w:t>th</w:t>
      </w:r>
      <w:r>
        <w:rPr>
          <w:sz w:val="18"/>
          <w:szCs w:val="18"/>
        </w:rPr>
        <w:t xml:space="preserve"> </w:t>
      </w:r>
      <w:r w:rsidR="00070990">
        <w:rPr>
          <w:sz w:val="18"/>
          <w:szCs w:val="18"/>
        </w:rPr>
        <w:t>August</w:t>
      </w:r>
      <w:r>
        <w:rPr>
          <w:sz w:val="18"/>
          <w:szCs w:val="18"/>
        </w:rPr>
        <w:t>, meeting at 10am at the Community Centre.</w:t>
      </w:r>
    </w:p>
    <w:p w:rsidR="007B55B6" w:rsidRPr="008725D6" w:rsidRDefault="007B55B6" w:rsidP="00C00478">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1A1F50" w:rsidRDefault="00745BFB" w:rsidP="00070990">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5C5D4E">
        <w:rPr>
          <w:rFonts w:ascii="Times New Roman" w:hAnsi="Times New Roman"/>
          <w:b w:val="0"/>
          <w:sz w:val="18"/>
          <w:szCs w:val="18"/>
        </w:rPr>
        <w:t>Footpath 8.</w:t>
      </w:r>
      <w:proofErr w:type="gramEnd"/>
      <w:r w:rsidR="005C5D4E">
        <w:rPr>
          <w:rFonts w:ascii="Times New Roman" w:hAnsi="Times New Roman"/>
          <w:b w:val="0"/>
          <w:sz w:val="18"/>
          <w:szCs w:val="18"/>
        </w:rPr>
        <w:t xml:space="preserve"> </w:t>
      </w:r>
      <w:r w:rsidR="00C161A1">
        <w:rPr>
          <w:rFonts w:ascii="Times New Roman" w:hAnsi="Times New Roman"/>
          <w:b w:val="0"/>
          <w:sz w:val="18"/>
          <w:szCs w:val="18"/>
        </w:rPr>
        <w:t>It was believed that nothing has been done to remove the mud from this path.</w:t>
      </w:r>
    </w:p>
    <w:p w:rsidR="001A1F50" w:rsidRPr="00C161A1" w:rsidRDefault="001A1F50" w:rsidP="009353CD">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proofErr w:type="gramStart"/>
      <w:r w:rsidR="00C161A1">
        <w:rPr>
          <w:rFonts w:ascii="Times New Roman" w:hAnsi="Times New Roman"/>
          <w:sz w:val="18"/>
          <w:szCs w:val="18"/>
        </w:rPr>
        <w:t>RESOLVED</w:t>
      </w:r>
      <w:r w:rsidR="00C161A1">
        <w:rPr>
          <w:rFonts w:ascii="Times New Roman" w:hAnsi="Times New Roman"/>
          <w:b w:val="0"/>
          <w:sz w:val="18"/>
          <w:szCs w:val="18"/>
        </w:rPr>
        <w:t xml:space="preserve"> to contact Ben Dickenson of Cormac.</w:t>
      </w:r>
      <w:proofErr w:type="gramEnd"/>
    </w:p>
    <w:p w:rsidR="001A1F50" w:rsidRDefault="004A4C5A" w:rsidP="001A1F50">
      <w:pPr>
        <w:pStyle w:val="Subtitle"/>
        <w:numPr>
          <w:ilvl w:val="0"/>
          <w:numId w:val="1"/>
        </w:numPr>
        <w:tabs>
          <w:tab w:val="left" w:pos="993"/>
        </w:tabs>
        <w:ind w:hanging="218"/>
        <w:jc w:val="both"/>
        <w:rPr>
          <w:rFonts w:ascii="Times New Roman" w:hAnsi="Times New Roman"/>
          <w:sz w:val="18"/>
          <w:szCs w:val="18"/>
        </w:rPr>
      </w:pPr>
      <w:r>
        <w:rPr>
          <w:rFonts w:ascii="Times New Roman" w:hAnsi="Times New Roman"/>
          <w:sz w:val="18"/>
          <w:szCs w:val="18"/>
        </w:rPr>
        <w:tab/>
      </w:r>
      <w:r w:rsidR="00B35DDB" w:rsidRPr="008725D6">
        <w:rPr>
          <w:rFonts w:ascii="Times New Roman" w:hAnsi="Times New Roman"/>
          <w:sz w:val="18"/>
          <w:szCs w:val="18"/>
        </w:rPr>
        <w:t>Public transport &amp; bus shelters</w:t>
      </w:r>
    </w:p>
    <w:p w:rsidR="00C161A1" w:rsidRPr="00C161A1" w:rsidRDefault="00C161A1" w:rsidP="00C161A1">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Nankivell said that there have been some problems recently with buses not being able to get through the main streets due to inconsiderate parking.</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7724FB" w:rsidRPr="007724FB" w:rsidRDefault="00B44A54" w:rsidP="00F720C3">
      <w:pPr>
        <w:pStyle w:val="Subtitle"/>
        <w:ind w:left="993"/>
        <w:jc w:val="left"/>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r w:rsidR="00C161A1">
        <w:rPr>
          <w:rFonts w:ascii="Times New Roman" w:hAnsi="Times New Roman"/>
          <w:b w:val="0"/>
          <w:sz w:val="18"/>
          <w:szCs w:val="18"/>
        </w:rPr>
        <w:t xml:space="preserve">Some </w:t>
      </w:r>
      <w:r w:rsidR="00600059">
        <w:rPr>
          <w:rFonts w:ascii="Times New Roman" w:hAnsi="Times New Roman"/>
          <w:b w:val="0"/>
          <w:sz w:val="18"/>
          <w:szCs w:val="18"/>
        </w:rPr>
        <w:t>stakes are missing from the tree</w:t>
      </w:r>
      <w:r w:rsidR="00C161A1">
        <w:rPr>
          <w:rFonts w:ascii="Times New Roman" w:hAnsi="Times New Roman"/>
          <w:b w:val="0"/>
          <w:sz w:val="18"/>
          <w:szCs w:val="18"/>
        </w:rPr>
        <w:t>s near the bottom gate and Mic Talbot has been asked to replace them</w:t>
      </w:r>
    </w:p>
    <w:p w:rsidR="000E4A21" w:rsidRDefault="00C00509" w:rsidP="000E4A21">
      <w:pPr>
        <w:pStyle w:val="Subtitle"/>
        <w:ind w:left="993"/>
        <w:jc w:val="left"/>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C161A1">
        <w:rPr>
          <w:rFonts w:ascii="Times New Roman" w:hAnsi="Times New Roman"/>
          <w:b w:val="0"/>
          <w:sz w:val="18"/>
          <w:szCs w:val="18"/>
        </w:rPr>
        <w:t xml:space="preserve"> Cllr Newcombe said that the ladies’ toilet has been repaired.</w:t>
      </w:r>
    </w:p>
    <w:p w:rsidR="00491103" w:rsidRDefault="00180551" w:rsidP="00600059">
      <w:pPr>
        <w:pStyle w:val="Subtitle"/>
        <w:ind w:left="993"/>
        <w:jc w:val="both"/>
        <w:rPr>
          <w:rFonts w:ascii="Times New Roman" w:hAnsi="Times New Roman"/>
          <w:b w:val="0"/>
          <w:sz w:val="18"/>
          <w:szCs w:val="18"/>
        </w:rPr>
      </w:pPr>
      <w:proofErr w:type="gramStart"/>
      <w:r>
        <w:rPr>
          <w:rFonts w:ascii="Times New Roman" w:hAnsi="Times New Roman"/>
          <w:b w:val="0"/>
          <w:sz w:val="18"/>
          <w:szCs w:val="18"/>
        </w:rPr>
        <w:lastRenderedPageBreak/>
        <w:t>Vogue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r w:rsidR="00C161A1">
        <w:rPr>
          <w:rFonts w:ascii="Times New Roman" w:hAnsi="Times New Roman"/>
          <w:b w:val="0"/>
          <w:sz w:val="18"/>
          <w:szCs w:val="18"/>
        </w:rPr>
        <w:t>Cllr Newcombe said that, following the safety report, some of the metalwork on the teenage village needs rubbing down and repainting.</w:t>
      </w:r>
    </w:p>
    <w:p w:rsidR="00600059" w:rsidRPr="00600059" w:rsidRDefault="00600059" w:rsidP="00600059">
      <w:pPr>
        <w:pStyle w:val="Subtitle"/>
        <w:ind w:left="993"/>
        <w:jc w:val="both"/>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to contact P R </w:t>
      </w:r>
      <w:proofErr w:type="spellStart"/>
      <w:r>
        <w:rPr>
          <w:rFonts w:ascii="Times New Roman" w:hAnsi="Times New Roman"/>
          <w:b w:val="0"/>
          <w:sz w:val="18"/>
          <w:szCs w:val="18"/>
        </w:rPr>
        <w:t>Laffin</w:t>
      </w:r>
      <w:proofErr w:type="spellEnd"/>
      <w:r>
        <w:rPr>
          <w:rFonts w:ascii="Times New Roman" w:hAnsi="Times New Roman"/>
          <w:b w:val="0"/>
          <w:sz w:val="18"/>
          <w:szCs w:val="18"/>
        </w:rPr>
        <w:t xml:space="preserve"> to get this done.</w:t>
      </w:r>
      <w:proofErr w:type="gramEnd"/>
    </w:p>
    <w:p w:rsidR="004205B1" w:rsidRDefault="004205B1" w:rsidP="00600059">
      <w:pPr>
        <w:pStyle w:val="Subtitle"/>
        <w:numPr>
          <w:ilvl w:val="0"/>
          <w:numId w:val="2"/>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Surgery facilities &amp; housing</w:t>
      </w:r>
    </w:p>
    <w:p w:rsidR="00C161A1" w:rsidRPr="00C161A1" w:rsidRDefault="00C161A1" w:rsidP="00600059">
      <w:pPr>
        <w:pStyle w:val="Subtitle"/>
        <w:tabs>
          <w:tab w:val="left" w:pos="993"/>
        </w:tabs>
        <w:ind w:left="993" w:hanging="284"/>
        <w:jc w:val="both"/>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This subject had been discussed during item three above and the Clerk reported that the oral hearing will be held on 11</w:t>
      </w:r>
      <w:r w:rsidRPr="00C161A1">
        <w:rPr>
          <w:rFonts w:ascii="Times New Roman" w:hAnsi="Times New Roman"/>
          <w:b w:val="0"/>
          <w:sz w:val="18"/>
          <w:szCs w:val="18"/>
          <w:vertAlign w:val="superscript"/>
        </w:rPr>
        <w:t>th</w:t>
      </w:r>
      <w:r>
        <w:rPr>
          <w:rFonts w:ascii="Times New Roman" w:hAnsi="Times New Roman"/>
          <w:b w:val="0"/>
          <w:sz w:val="18"/>
          <w:szCs w:val="18"/>
        </w:rPr>
        <w:t xml:space="preserve"> June</w:t>
      </w:r>
      <w:r w:rsidR="00785111">
        <w:rPr>
          <w:rFonts w:ascii="Times New Roman" w:hAnsi="Times New Roman"/>
          <w:b w:val="0"/>
          <w:sz w:val="18"/>
          <w:szCs w:val="18"/>
        </w:rPr>
        <w:t xml:space="preserve"> and the Parish Council will be represented.</w:t>
      </w:r>
    </w:p>
    <w:p w:rsidR="004205B1" w:rsidRDefault="004205B1" w:rsidP="00600059">
      <w:pPr>
        <w:pStyle w:val="Subtitle"/>
        <w:numPr>
          <w:ilvl w:val="0"/>
          <w:numId w:val="2"/>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Empty properties</w:t>
      </w:r>
    </w:p>
    <w:p w:rsidR="00785111" w:rsidRDefault="00D36AB1" w:rsidP="00600059">
      <w:pPr>
        <w:ind w:left="993" w:hanging="142"/>
        <w:jc w:val="both"/>
        <w:rPr>
          <w:sz w:val="18"/>
          <w:szCs w:val="18"/>
        </w:rPr>
      </w:pPr>
      <w:r>
        <w:rPr>
          <w:sz w:val="18"/>
          <w:szCs w:val="18"/>
        </w:rPr>
        <w:tab/>
      </w:r>
      <w:proofErr w:type="gramStart"/>
      <w:r w:rsidR="00785111">
        <w:rPr>
          <w:sz w:val="18"/>
          <w:szCs w:val="18"/>
        </w:rPr>
        <w:t>Mayfield, Pink Moors.</w:t>
      </w:r>
      <w:proofErr w:type="gramEnd"/>
      <w:r w:rsidR="00785111">
        <w:rPr>
          <w:sz w:val="18"/>
          <w:szCs w:val="18"/>
        </w:rPr>
        <w:t xml:space="preserve"> CC Empty Homes say that this is </w:t>
      </w:r>
      <w:r w:rsidR="00785111" w:rsidRPr="003D45A6">
        <w:rPr>
          <w:sz w:val="18"/>
          <w:szCs w:val="18"/>
        </w:rPr>
        <w:t>subject to an on-going legal process and the people responsible for it have indicated what they are going to do with the property once this has concluded.</w:t>
      </w:r>
      <w:r w:rsidR="00785111">
        <w:rPr>
          <w:sz w:val="18"/>
          <w:szCs w:val="18"/>
        </w:rPr>
        <w:t xml:space="preserve"> </w:t>
      </w:r>
    </w:p>
    <w:p w:rsidR="00785111" w:rsidRPr="00C80214" w:rsidRDefault="00785111" w:rsidP="00600059">
      <w:pPr>
        <w:tabs>
          <w:tab w:val="num" w:pos="851"/>
        </w:tabs>
        <w:ind w:left="993" w:hanging="284"/>
        <w:jc w:val="both"/>
        <w:rPr>
          <w:i/>
          <w:sz w:val="18"/>
          <w:szCs w:val="18"/>
        </w:rPr>
      </w:pPr>
      <w:r>
        <w:rPr>
          <w:sz w:val="18"/>
          <w:szCs w:val="18"/>
        </w:rPr>
        <w:tab/>
      </w:r>
      <w:r>
        <w:rPr>
          <w:sz w:val="18"/>
          <w:szCs w:val="18"/>
        </w:rPr>
        <w:tab/>
        <w:t>Amber House, Church St. CC records show all the space is occupied as it is rented out to a charity.</w:t>
      </w:r>
    </w:p>
    <w:p w:rsidR="0038700A" w:rsidRDefault="0038700A" w:rsidP="00600059">
      <w:pPr>
        <w:pStyle w:val="Subtitle"/>
        <w:numPr>
          <w:ilvl w:val="0"/>
          <w:numId w:val="2"/>
        </w:numPr>
        <w:ind w:left="993" w:hanging="284"/>
        <w:jc w:val="both"/>
        <w:rPr>
          <w:rFonts w:ascii="Times New Roman" w:hAnsi="Times New Roman"/>
          <w:sz w:val="18"/>
        </w:rPr>
      </w:pPr>
      <w:r>
        <w:rPr>
          <w:rFonts w:ascii="Times New Roman" w:hAnsi="Times New Roman"/>
          <w:sz w:val="18"/>
        </w:rPr>
        <w:t>Burial ground and churchyard</w:t>
      </w:r>
    </w:p>
    <w:p w:rsidR="00BB696F" w:rsidRDefault="00785111" w:rsidP="00600059">
      <w:pPr>
        <w:ind w:left="993"/>
        <w:jc w:val="both"/>
        <w:rPr>
          <w:sz w:val="18"/>
        </w:rPr>
      </w:pPr>
      <w:r>
        <w:rPr>
          <w:sz w:val="18"/>
        </w:rPr>
        <w:t>Burial ground. CC has finally confirmed that it owns the land in question and has promised to reply to the Parish Council’s inquiry.</w:t>
      </w:r>
    </w:p>
    <w:p w:rsidR="00785111" w:rsidRDefault="00785111" w:rsidP="00600059">
      <w:pPr>
        <w:ind w:left="993"/>
        <w:jc w:val="both"/>
        <w:rPr>
          <w:sz w:val="18"/>
        </w:rPr>
      </w:pPr>
      <w:proofErr w:type="gramStart"/>
      <w:r>
        <w:rPr>
          <w:sz w:val="18"/>
        </w:rPr>
        <w:t>Churchyard.</w:t>
      </w:r>
      <w:proofErr w:type="gramEnd"/>
      <w:r>
        <w:rPr>
          <w:sz w:val="18"/>
        </w:rPr>
        <w:t xml:space="preserve"> Cllr Moores said that the areas around the war graves are still being cut back severely in spite of the War Graves Commission having written to Gwennap RBL instructing them not to.</w:t>
      </w:r>
    </w:p>
    <w:p w:rsidR="00785111" w:rsidRDefault="00785111" w:rsidP="00600059">
      <w:pPr>
        <w:ind w:left="993"/>
        <w:jc w:val="both"/>
        <w:rPr>
          <w:sz w:val="18"/>
        </w:rPr>
      </w:pPr>
      <w:proofErr w:type="gramStart"/>
      <w:r>
        <w:rPr>
          <w:b/>
          <w:sz w:val="18"/>
        </w:rPr>
        <w:t>RESOLVED</w:t>
      </w:r>
      <w:r>
        <w:rPr>
          <w:sz w:val="18"/>
        </w:rPr>
        <w:t xml:space="preserve"> to write to Gwennap RBL to repeat this instruction.</w:t>
      </w:r>
      <w:proofErr w:type="gramEnd"/>
    </w:p>
    <w:p w:rsidR="00785111" w:rsidRDefault="00785111" w:rsidP="00600059">
      <w:pPr>
        <w:ind w:left="993"/>
        <w:jc w:val="both"/>
        <w:rPr>
          <w:sz w:val="18"/>
        </w:rPr>
      </w:pPr>
      <w:proofErr w:type="gramStart"/>
      <w:r w:rsidRPr="00785111">
        <w:rPr>
          <w:sz w:val="18"/>
        </w:rPr>
        <w:t>Water pipe.</w:t>
      </w:r>
      <w:proofErr w:type="gramEnd"/>
      <w:r w:rsidRPr="00785111">
        <w:rPr>
          <w:sz w:val="18"/>
        </w:rPr>
        <w:t xml:space="preserve"> </w:t>
      </w:r>
      <w:r>
        <w:rPr>
          <w:sz w:val="18"/>
        </w:rPr>
        <w:t>Cllr Dyer said that her husband is not able to repair the casing around the pipe.</w:t>
      </w:r>
    </w:p>
    <w:p w:rsidR="00785111" w:rsidRPr="00785111" w:rsidRDefault="00785111" w:rsidP="00600059">
      <w:pPr>
        <w:ind w:left="993"/>
        <w:jc w:val="both"/>
        <w:rPr>
          <w:sz w:val="18"/>
        </w:rPr>
      </w:pPr>
      <w:proofErr w:type="gramStart"/>
      <w:r>
        <w:rPr>
          <w:b/>
          <w:sz w:val="18"/>
        </w:rPr>
        <w:t>RESOLVED</w:t>
      </w:r>
      <w:r>
        <w:rPr>
          <w:sz w:val="18"/>
        </w:rPr>
        <w:t xml:space="preserve"> to ask Mark Lawry to do it.</w:t>
      </w:r>
      <w:proofErr w:type="gramEnd"/>
    </w:p>
    <w:p w:rsidR="0038700A" w:rsidRDefault="0038700A" w:rsidP="00600059">
      <w:pPr>
        <w:pStyle w:val="Subtitle"/>
        <w:numPr>
          <w:ilvl w:val="0"/>
          <w:numId w:val="2"/>
        </w:numPr>
        <w:ind w:left="993" w:hanging="284"/>
        <w:jc w:val="both"/>
        <w:rPr>
          <w:rFonts w:ascii="Times New Roman" w:hAnsi="Times New Roman"/>
          <w:sz w:val="18"/>
        </w:rPr>
      </w:pPr>
      <w:r>
        <w:rPr>
          <w:rFonts w:ascii="Times New Roman" w:hAnsi="Times New Roman"/>
          <w:sz w:val="18"/>
        </w:rPr>
        <w:t>Defibrillators</w:t>
      </w:r>
    </w:p>
    <w:p w:rsidR="00BB696F" w:rsidRDefault="00BB696F" w:rsidP="00600059">
      <w:pPr>
        <w:pStyle w:val="ListParagraph"/>
        <w:ind w:left="993"/>
        <w:jc w:val="both"/>
        <w:rPr>
          <w:sz w:val="18"/>
        </w:rPr>
      </w:pPr>
      <w:r>
        <w:rPr>
          <w:sz w:val="18"/>
        </w:rPr>
        <w:t xml:space="preserve">The Clerk reported that </w:t>
      </w:r>
      <w:r w:rsidR="00785111">
        <w:rPr>
          <w:sz w:val="18"/>
        </w:rPr>
        <w:t>a further £350 has been promised by Camborne/Redruth Lions Club and St Day AFC, bringing the total to £950 with a further two applications still to be considered. He also said that the planned fund raising event involving the Star Inn and St Day Inn has had to be postponed and Cllr Jones said that St Day Inn will be holding a Beer Olympics to raise funds in August.</w:t>
      </w:r>
    </w:p>
    <w:p w:rsidR="00785111" w:rsidRDefault="00785111" w:rsidP="00600059">
      <w:pPr>
        <w:pStyle w:val="ListParagraph"/>
        <w:ind w:left="993"/>
        <w:jc w:val="both"/>
        <w:rPr>
          <w:sz w:val="18"/>
        </w:rPr>
      </w:pPr>
      <w:r>
        <w:rPr>
          <w:sz w:val="18"/>
        </w:rPr>
        <w:t>A discussion followed to decide which model to buy.</w:t>
      </w:r>
    </w:p>
    <w:p w:rsidR="00785111" w:rsidRPr="00785111" w:rsidRDefault="00785111" w:rsidP="00600059">
      <w:pPr>
        <w:pStyle w:val="ListParagraph"/>
        <w:ind w:left="993"/>
        <w:jc w:val="both"/>
        <w:rPr>
          <w:sz w:val="18"/>
        </w:rPr>
      </w:pPr>
      <w:proofErr w:type="gramStart"/>
      <w:r>
        <w:rPr>
          <w:b/>
          <w:sz w:val="18"/>
        </w:rPr>
        <w:t>RESOLVED</w:t>
      </w:r>
      <w:r w:rsidR="00600059">
        <w:rPr>
          <w:sz w:val="18"/>
        </w:rPr>
        <w:t xml:space="preserve"> to delay a deci</w:t>
      </w:r>
      <w:r>
        <w:rPr>
          <w:sz w:val="18"/>
        </w:rPr>
        <w:t>sion until the fundraising has ceased.</w:t>
      </w:r>
      <w:proofErr w:type="gramEnd"/>
    </w:p>
    <w:p w:rsidR="00070990" w:rsidRDefault="00070990" w:rsidP="00600059">
      <w:pPr>
        <w:pStyle w:val="Subtitle"/>
        <w:numPr>
          <w:ilvl w:val="0"/>
          <w:numId w:val="2"/>
        </w:numPr>
        <w:ind w:left="993" w:hanging="284"/>
        <w:jc w:val="both"/>
        <w:rPr>
          <w:rFonts w:ascii="Times New Roman" w:hAnsi="Times New Roman"/>
          <w:sz w:val="18"/>
        </w:rPr>
      </w:pPr>
      <w:r>
        <w:rPr>
          <w:rFonts w:ascii="Times New Roman" w:hAnsi="Times New Roman"/>
          <w:sz w:val="18"/>
        </w:rPr>
        <w:t>Parking</w:t>
      </w:r>
    </w:p>
    <w:p w:rsidR="00536052" w:rsidRDefault="00536052" w:rsidP="00600059">
      <w:pPr>
        <w:pStyle w:val="Subtitle"/>
        <w:ind w:left="993"/>
        <w:jc w:val="both"/>
        <w:rPr>
          <w:rFonts w:ascii="Times New Roman" w:hAnsi="Times New Roman"/>
          <w:b w:val="0"/>
          <w:sz w:val="18"/>
        </w:rPr>
      </w:pPr>
      <w:r>
        <w:rPr>
          <w:rFonts w:ascii="Times New Roman" w:hAnsi="Times New Roman"/>
          <w:b w:val="0"/>
          <w:sz w:val="18"/>
        </w:rPr>
        <w:t>The Clerk read out the replies and comments which had been received from the public and discussed the possibility of creating a car park in Carew Road on the grassed area and also making better use of the garages in the same road.</w:t>
      </w:r>
    </w:p>
    <w:p w:rsidR="00536052" w:rsidRPr="00536052" w:rsidRDefault="00536052" w:rsidP="00600059">
      <w:pPr>
        <w:pStyle w:val="Subtitle"/>
        <w:ind w:left="993"/>
        <w:jc w:val="both"/>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that neither of these ideas will work as people only seem to want to park outside their own houses but to write to Coastline Housing to see if they have any suggestions to make.</w:t>
      </w:r>
      <w:proofErr w:type="gramEnd"/>
    </w:p>
    <w:p w:rsidR="00070990" w:rsidRDefault="00070990" w:rsidP="00600059">
      <w:pPr>
        <w:pStyle w:val="Subtitle"/>
        <w:numPr>
          <w:ilvl w:val="0"/>
          <w:numId w:val="2"/>
        </w:numPr>
        <w:ind w:left="993" w:hanging="284"/>
        <w:jc w:val="both"/>
        <w:rPr>
          <w:rFonts w:ascii="Times New Roman" w:hAnsi="Times New Roman"/>
          <w:sz w:val="18"/>
        </w:rPr>
      </w:pPr>
      <w:r>
        <w:rPr>
          <w:rFonts w:ascii="Times New Roman" w:hAnsi="Times New Roman"/>
          <w:sz w:val="18"/>
        </w:rPr>
        <w:t>Parish Plan</w:t>
      </w:r>
    </w:p>
    <w:p w:rsidR="00536052" w:rsidRDefault="00536052" w:rsidP="00600059">
      <w:pPr>
        <w:pStyle w:val="Subtitle"/>
        <w:ind w:left="993"/>
        <w:jc w:val="both"/>
        <w:rPr>
          <w:rFonts w:ascii="Times New Roman" w:hAnsi="Times New Roman"/>
          <w:b w:val="0"/>
          <w:sz w:val="18"/>
        </w:rPr>
      </w:pPr>
      <w:r>
        <w:rPr>
          <w:rFonts w:ascii="Times New Roman" w:hAnsi="Times New Roman"/>
          <w:b w:val="0"/>
          <w:sz w:val="18"/>
        </w:rPr>
        <w:t>Cllr Dyer said that St Agnes Parish is putting together a neighbourhood plan and suggested that it might be a better idea.</w:t>
      </w:r>
    </w:p>
    <w:p w:rsidR="00536052" w:rsidRPr="00536052" w:rsidRDefault="00536052" w:rsidP="00600059">
      <w:pPr>
        <w:pStyle w:val="Subtitle"/>
        <w:ind w:left="993"/>
        <w:jc w:val="both"/>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postpone any further work until the St Agnes plan has been completed.</w:t>
      </w:r>
    </w:p>
    <w:p w:rsidR="00070990" w:rsidRDefault="00070990" w:rsidP="00600059">
      <w:pPr>
        <w:pStyle w:val="Subtitle"/>
        <w:numPr>
          <w:ilvl w:val="0"/>
          <w:numId w:val="2"/>
        </w:numPr>
        <w:ind w:left="993" w:hanging="284"/>
        <w:jc w:val="both"/>
        <w:rPr>
          <w:rFonts w:ascii="Times New Roman" w:hAnsi="Times New Roman"/>
          <w:sz w:val="18"/>
        </w:rPr>
      </w:pPr>
      <w:r>
        <w:rPr>
          <w:rFonts w:ascii="Times New Roman" w:hAnsi="Times New Roman"/>
          <w:sz w:val="18"/>
        </w:rPr>
        <w:t>Casual Vacancy</w:t>
      </w:r>
    </w:p>
    <w:p w:rsidR="00536052" w:rsidRDefault="00536052" w:rsidP="00600059">
      <w:pPr>
        <w:pStyle w:val="Subtitle"/>
        <w:ind w:left="993"/>
        <w:jc w:val="both"/>
        <w:rPr>
          <w:rFonts w:ascii="Times New Roman" w:hAnsi="Times New Roman"/>
          <w:b w:val="0"/>
          <w:sz w:val="18"/>
        </w:rPr>
      </w:pPr>
      <w:r>
        <w:rPr>
          <w:rFonts w:ascii="Times New Roman" w:hAnsi="Times New Roman"/>
          <w:b w:val="0"/>
          <w:sz w:val="18"/>
        </w:rPr>
        <w:t>Two applications had been received and these were discussed by P Cllrs.</w:t>
      </w:r>
    </w:p>
    <w:p w:rsidR="00536052" w:rsidRPr="00536052" w:rsidRDefault="00536052" w:rsidP="00600059">
      <w:pPr>
        <w:pStyle w:val="Subtitle"/>
        <w:ind w:left="993"/>
        <w:jc w:val="both"/>
        <w:rPr>
          <w:rFonts w:ascii="Times New Roman" w:hAnsi="Times New Roman"/>
          <w:b w:val="0"/>
          <w:sz w:val="18"/>
        </w:rPr>
      </w:pPr>
      <w:proofErr w:type="gramStart"/>
      <w:r w:rsidRPr="00536052">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ask the two applicants to attend the July meeting to help P Cllrs to make a decision.</w:t>
      </w:r>
      <w:proofErr w:type="gramEnd"/>
    </w:p>
    <w:p w:rsidR="00070990" w:rsidRDefault="00070990" w:rsidP="00600059">
      <w:pPr>
        <w:pStyle w:val="Subtitle"/>
        <w:numPr>
          <w:ilvl w:val="0"/>
          <w:numId w:val="2"/>
        </w:numPr>
        <w:ind w:left="993" w:hanging="284"/>
        <w:jc w:val="both"/>
        <w:rPr>
          <w:rFonts w:ascii="Times New Roman" w:hAnsi="Times New Roman"/>
          <w:sz w:val="18"/>
        </w:rPr>
      </w:pPr>
      <w:r>
        <w:rPr>
          <w:rFonts w:ascii="Times New Roman" w:hAnsi="Times New Roman"/>
          <w:sz w:val="18"/>
        </w:rPr>
        <w:t>Highway inspection &amp; maintenance</w:t>
      </w:r>
    </w:p>
    <w:p w:rsidR="00E60161" w:rsidRDefault="00E60161" w:rsidP="00600059">
      <w:pPr>
        <w:pStyle w:val="Subtitle"/>
        <w:ind w:left="1069" w:hanging="76"/>
        <w:jc w:val="both"/>
        <w:rPr>
          <w:rFonts w:ascii="Times New Roman" w:hAnsi="Times New Roman"/>
          <w:b w:val="0"/>
          <w:sz w:val="18"/>
        </w:rPr>
      </w:pPr>
      <w:r w:rsidRPr="00E60161">
        <w:rPr>
          <w:rFonts w:ascii="Times New Roman" w:hAnsi="Times New Roman"/>
          <w:b w:val="0"/>
          <w:sz w:val="18"/>
        </w:rPr>
        <w:t>Cllr</w:t>
      </w:r>
      <w:r>
        <w:rPr>
          <w:rFonts w:ascii="Times New Roman" w:hAnsi="Times New Roman"/>
          <w:b w:val="0"/>
          <w:sz w:val="18"/>
        </w:rPr>
        <w:t xml:space="preserve"> Moores reported that the drain and ditch at the end of Chyrose Road need clearing out.</w:t>
      </w:r>
    </w:p>
    <w:p w:rsidR="00E60161" w:rsidRPr="00E60161" w:rsidRDefault="00E60161" w:rsidP="00600059">
      <w:pPr>
        <w:pStyle w:val="Subtitle"/>
        <w:ind w:left="1069" w:hanging="76"/>
        <w:jc w:val="both"/>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inform Cormac.</w:t>
      </w:r>
      <w:proofErr w:type="gramEnd"/>
    </w:p>
    <w:p w:rsidR="00070990" w:rsidRDefault="00070990" w:rsidP="00600059">
      <w:pPr>
        <w:pStyle w:val="Subtitle"/>
        <w:ind w:left="993" w:hanging="284"/>
        <w:jc w:val="both"/>
        <w:rPr>
          <w:rFonts w:ascii="Times New Roman" w:hAnsi="Times New Roman"/>
          <w:sz w:val="18"/>
        </w:rPr>
      </w:pPr>
      <w:r>
        <w:rPr>
          <w:rFonts w:ascii="Times New Roman" w:hAnsi="Times New Roman"/>
          <w:sz w:val="18"/>
        </w:rPr>
        <w:t>m.</w:t>
      </w:r>
      <w:r>
        <w:rPr>
          <w:rFonts w:ascii="Times New Roman" w:hAnsi="Times New Roman"/>
          <w:sz w:val="18"/>
        </w:rPr>
        <w:tab/>
        <w:t>Risk assessment seminar</w:t>
      </w:r>
    </w:p>
    <w:p w:rsidR="00161AE4" w:rsidRPr="00161AE4" w:rsidRDefault="00161AE4" w:rsidP="00600059">
      <w:pPr>
        <w:pStyle w:val="Subtitle"/>
        <w:ind w:left="993" w:hanging="284"/>
        <w:jc w:val="both"/>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to agree that the Clerk should attend at a cost of £30.</w:t>
      </w:r>
      <w:proofErr w:type="gramEnd"/>
    </w:p>
    <w:p w:rsidR="007A1E74" w:rsidRDefault="007A1E74" w:rsidP="00467183">
      <w:pPr>
        <w:pStyle w:val="ListParagraph"/>
        <w:tabs>
          <w:tab w:val="left" w:pos="993"/>
        </w:tabs>
        <w:ind w:left="709"/>
        <w:rPr>
          <w:sz w:val="18"/>
        </w:rPr>
      </w:pPr>
    </w:p>
    <w:p w:rsidR="00D71949" w:rsidRPr="008725D6" w:rsidRDefault="007A63CE"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9</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7A63CE" w:rsidRDefault="00A730F6" w:rsidP="007A63CE">
      <w:pPr>
        <w:pStyle w:val="Subtitle"/>
        <w:ind w:left="993" w:hanging="284"/>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CD7D97">
        <w:rPr>
          <w:rFonts w:ascii="Times New Roman" w:hAnsi="Times New Roman"/>
          <w:sz w:val="18"/>
        </w:rPr>
        <w:t xml:space="preserve"> </w:t>
      </w:r>
      <w:r w:rsidR="007A63CE">
        <w:rPr>
          <w:rFonts w:ascii="Times New Roman" w:hAnsi="Times New Roman"/>
          <w:sz w:val="18"/>
        </w:rPr>
        <w:t>Mic Talbot re Tree Warden</w:t>
      </w:r>
    </w:p>
    <w:p w:rsidR="00E60161" w:rsidRDefault="00E60161" w:rsidP="00600059">
      <w:pPr>
        <w:pStyle w:val="Subtitle"/>
        <w:ind w:left="993" w:hanging="284"/>
        <w:jc w:val="both"/>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Mic Talbot is happy to continue in h</w:t>
      </w:r>
      <w:r w:rsidR="00600059">
        <w:rPr>
          <w:rFonts w:ascii="Times New Roman" w:hAnsi="Times New Roman"/>
          <w:b w:val="0"/>
          <w:sz w:val="18"/>
        </w:rPr>
        <w:t xml:space="preserve">is post as Tree Warden. He has </w:t>
      </w:r>
      <w:r>
        <w:rPr>
          <w:rFonts w:ascii="Times New Roman" w:hAnsi="Times New Roman"/>
          <w:b w:val="0"/>
          <w:sz w:val="18"/>
        </w:rPr>
        <w:t>also suggested doing some work at Buckingham Terrace and in the Town Clock garden.</w:t>
      </w:r>
    </w:p>
    <w:p w:rsidR="00E60161" w:rsidRPr="00E60161" w:rsidRDefault="00E60161" w:rsidP="00600059">
      <w:pPr>
        <w:pStyle w:val="Subtitle"/>
        <w:ind w:left="993" w:hanging="284"/>
        <w:jc w:val="both"/>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him to meet P Cllrs on site to discuss what can be done and to set a budget of £400 for this work.</w:t>
      </w:r>
    </w:p>
    <w:p w:rsidR="007A63CE" w:rsidRDefault="007A63CE" w:rsidP="00600059">
      <w:pPr>
        <w:pStyle w:val="Subtitle"/>
        <w:ind w:left="993" w:hanging="284"/>
        <w:jc w:val="both"/>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 xml:space="preserve">from Dennis Bray re </w:t>
      </w:r>
      <w:proofErr w:type="spellStart"/>
      <w:r>
        <w:rPr>
          <w:rFonts w:ascii="Times New Roman" w:hAnsi="Times New Roman"/>
          <w:sz w:val="18"/>
        </w:rPr>
        <w:t>weedspraying</w:t>
      </w:r>
      <w:proofErr w:type="spellEnd"/>
    </w:p>
    <w:p w:rsidR="00E60161" w:rsidRDefault="00E60161" w:rsidP="00600059">
      <w:pPr>
        <w:pStyle w:val="Subtitle"/>
        <w:ind w:left="993" w:hanging="284"/>
        <w:jc w:val="both"/>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email stated that Dennis Bray will be unable to continue </w:t>
      </w:r>
      <w:proofErr w:type="spellStart"/>
      <w:r>
        <w:rPr>
          <w:rFonts w:ascii="Times New Roman" w:hAnsi="Times New Roman"/>
          <w:b w:val="0"/>
          <w:sz w:val="18"/>
        </w:rPr>
        <w:t>weedspr</w:t>
      </w:r>
      <w:r w:rsidR="00600059">
        <w:rPr>
          <w:rFonts w:ascii="Times New Roman" w:hAnsi="Times New Roman"/>
          <w:b w:val="0"/>
          <w:sz w:val="18"/>
        </w:rPr>
        <w:t>aying</w:t>
      </w:r>
      <w:proofErr w:type="spellEnd"/>
      <w:r w:rsidR="00600059">
        <w:rPr>
          <w:rFonts w:ascii="Times New Roman" w:hAnsi="Times New Roman"/>
          <w:b w:val="0"/>
          <w:sz w:val="18"/>
        </w:rPr>
        <w:t xml:space="preserve"> after this year but he has</w:t>
      </w:r>
      <w:r>
        <w:rPr>
          <w:rFonts w:ascii="Times New Roman" w:hAnsi="Times New Roman"/>
          <w:b w:val="0"/>
          <w:sz w:val="18"/>
        </w:rPr>
        <w:t xml:space="preserve"> suggested a possible replacement.</w:t>
      </w:r>
    </w:p>
    <w:p w:rsidR="00E60161" w:rsidRPr="00E60161" w:rsidRDefault="00E60161" w:rsidP="00600059">
      <w:pPr>
        <w:pStyle w:val="Subtitle"/>
        <w:ind w:left="993" w:hanging="284"/>
        <w:jc w:val="both"/>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follow up this suggestion and also to contact Voguebeloth Landscape Services for a quotation.</w:t>
      </w:r>
      <w:proofErr w:type="gramEnd"/>
    </w:p>
    <w:p w:rsidR="007A63CE" w:rsidRDefault="007A63CE" w:rsidP="00600059">
      <w:pPr>
        <w:pStyle w:val="Subtitle"/>
        <w:ind w:left="993" w:hanging="284"/>
        <w:jc w:val="both"/>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from CC re Review of AONB plan</w:t>
      </w:r>
    </w:p>
    <w:p w:rsidR="00A82EBC" w:rsidRPr="00161AE4" w:rsidRDefault="00A82EBC" w:rsidP="00600059">
      <w:pPr>
        <w:pStyle w:val="Subtitle"/>
        <w:ind w:left="993" w:hanging="284"/>
        <w:jc w:val="both"/>
        <w:rPr>
          <w:rFonts w:ascii="Times New Roman" w:hAnsi="Times New Roman"/>
          <w:b w:val="0"/>
          <w:sz w:val="18"/>
        </w:rPr>
      </w:pPr>
      <w:r>
        <w:rPr>
          <w:rFonts w:ascii="Times New Roman" w:hAnsi="Times New Roman"/>
          <w:sz w:val="18"/>
        </w:rPr>
        <w:tab/>
      </w:r>
      <w:proofErr w:type="gramStart"/>
      <w:r w:rsidR="00161AE4">
        <w:rPr>
          <w:rFonts w:ascii="Times New Roman" w:hAnsi="Times New Roman"/>
          <w:sz w:val="18"/>
        </w:rPr>
        <w:t xml:space="preserve">RESOLVED </w:t>
      </w:r>
      <w:r w:rsidR="00161AE4">
        <w:rPr>
          <w:rFonts w:ascii="Times New Roman" w:hAnsi="Times New Roman"/>
          <w:b w:val="0"/>
          <w:sz w:val="18"/>
        </w:rPr>
        <w:t>not to comment.</w:t>
      </w:r>
      <w:proofErr w:type="gramEnd"/>
    </w:p>
    <w:p w:rsidR="007A63CE" w:rsidRDefault="007A63CE" w:rsidP="00600059">
      <w:pPr>
        <w:pStyle w:val="Subtitle"/>
        <w:ind w:left="993" w:hanging="284"/>
        <w:jc w:val="both"/>
        <w:rPr>
          <w:rFonts w:ascii="Times New Roman" w:hAnsi="Times New Roman"/>
          <w:sz w:val="18"/>
        </w:rPr>
      </w:pPr>
      <w:proofErr w:type="gramStart"/>
      <w:r>
        <w:rPr>
          <w:rFonts w:ascii="Times New Roman" w:hAnsi="Times New Roman"/>
          <w:sz w:val="18"/>
        </w:rPr>
        <w:t>d</w:t>
      </w:r>
      <w:proofErr w:type="gramEnd"/>
      <w:r>
        <w:rPr>
          <w:rFonts w:ascii="Times New Roman" w:hAnsi="Times New Roman"/>
          <w:sz w:val="18"/>
        </w:rPr>
        <w:t>.</w:t>
      </w:r>
      <w:r>
        <w:rPr>
          <w:rFonts w:ascii="Times New Roman" w:hAnsi="Times New Roman"/>
          <w:sz w:val="18"/>
        </w:rPr>
        <w:tab/>
        <w:t>from CC re speed radar test results, B3298</w:t>
      </w:r>
    </w:p>
    <w:p w:rsidR="00161AE4" w:rsidRPr="00161AE4" w:rsidRDefault="00161AE4" w:rsidP="00600059">
      <w:pPr>
        <w:pStyle w:val="Subtitle"/>
        <w:ind w:left="993" w:hanging="284"/>
        <w:jc w:val="both"/>
        <w:rPr>
          <w:rFonts w:ascii="Times New Roman" w:hAnsi="Times New Roman"/>
          <w:b w:val="0"/>
          <w:sz w:val="18"/>
        </w:rPr>
      </w:pPr>
      <w:r>
        <w:rPr>
          <w:rFonts w:ascii="Times New Roman" w:hAnsi="Times New Roman"/>
          <w:sz w:val="18"/>
        </w:rPr>
        <w:tab/>
      </w:r>
      <w:r>
        <w:rPr>
          <w:rFonts w:ascii="Times New Roman" w:hAnsi="Times New Roman"/>
          <w:b w:val="0"/>
          <w:sz w:val="18"/>
        </w:rPr>
        <w:t>The report had been circulated and P Cllrs were satisfied that the speeds recorded were not excessive.</w:t>
      </w:r>
    </w:p>
    <w:p w:rsidR="007A63CE" w:rsidRDefault="007A63CE" w:rsidP="00600059">
      <w:pPr>
        <w:pStyle w:val="Subtitle"/>
        <w:ind w:left="993" w:hanging="284"/>
        <w:jc w:val="both"/>
        <w:rPr>
          <w:rFonts w:ascii="Times New Roman" w:hAnsi="Times New Roman"/>
          <w:sz w:val="18"/>
        </w:rPr>
      </w:pPr>
      <w:proofErr w:type="gramStart"/>
      <w:r>
        <w:rPr>
          <w:rFonts w:ascii="Times New Roman" w:hAnsi="Times New Roman"/>
          <w:sz w:val="18"/>
        </w:rPr>
        <w:t>e</w:t>
      </w:r>
      <w:proofErr w:type="gramEnd"/>
      <w:r>
        <w:rPr>
          <w:rFonts w:ascii="Times New Roman" w:hAnsi="Times New Roman"/>
          <w:sz w:val="18"/>
        </w:rPr>
        <w:t>.</w:t>
      </w:r>
      <w:r>
        <w:rPr>
          <w:rFonts w:ascii="Times New Roman" w:hAnsi="Times New Roman"/>
          <w:sz w:val="18"/>
        </w:rPr>
        <w:tab/>
        <w:t xml:space="preserve">from </w:t>
      </w:r>
      <w:proofErr w:type="spellStart"/>
      <w:r>
        <w:rPr>
          <w:rFonts w:ascii="Times New Roman" w:hAnsi="Times New Roman"/>
          <w:sz w:val="18"/>
        </w:rPr>
        <w:t>Tregullow</w:t>
      </w:r>
      <w:proofErr w:type="spellEnd"/>
      <w:r>
        <w:rPr>
          <w:rFonts w:ascii="Times New Roman" w:hAnsi="Times New Roman"/>
          <w:sz w:val="18"/>
        </w:rPr>
        <w:t xml:space="preserve"> Lodge re 150</w:t>
      </w:r>
      <w:r w:rsidRPr="00683965">
        <w:rPr>
          <w:rFonts w:ascii="Times New Roman" w:hAnsi="Times New Roman"/>
          <w:sz w:val="18"/>
          <w:vertAlign w:val="superscript"/>
        </w:rPr>
        <w:t>th</w:t>
      </w:r>
      <w:r>
        <w:rPr>
          <w:rFonts w:ascii="Times New Roman" w:hAnsi="Times New Roman"/>
          <w:sz w:val="18"/>
        </w:rPr>
        <w:t xml:space="preserve"> Anniversary celebrations</w:t>
      </w:r>
    </w:p>
    <w:p w:rsidR="00161AE4" w:rsidRPr="00161AE4" w:rsidRDefault="00161AE4" w:rsidP="00600059">
      <w:pPr>
        <w:pStyle w:val="Subtitle"/>
        <w:ind w:left="993" w:hanging="284"/>
        <w:jc w:val="both"/>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to note.</w:t>
      </w:r>
      <w:proofErr w:type="gramEnd"/>
    </w:p>
    <w:p w:rsidR="007A63CE" w:rsidRDefault="007A63CE" w:rsidP="00600059">
      <w:pPr>
        <w:pStyle w:val="Subtitle"/>
        <w:ind w:left="993" w:hanging="284"/>
        <w:jc w:val="both"/>
        <w:rPr>
          <w:rFonts w:ascii="Times New Roman" w:hAnsi="Times New Roman"/>
          <w:sz w:val="18"/>
        </w:rPr>
      </w:pPr>
      <w:proofErr w:type="gramStart"/>
      <w:r w:rsidRPr="004D4743">
        <w:rPr>
          <w:rFonts w:ascii="Times New Roman" w:hAnsi="Times New Roman"/>
          <w:sz w:val="18"/>
        </w:rPr>
        <w:t>f</w:t>
      </w:r>
      <w:proofErr w:type="gramEnd"/>
      <w:r w:rsidRPr="004D4743">
        <w:rPr>
          <w:rFonts w:ascii="Times New Roman" w:hAnsi="Times New Roman"/>
          <w:sz w:val="18"/>
        </w:rPr>
        <w:t>.</w:t>
      </w:r>
      <w:r w:rsidRPr="004D4743">
        <w:rPr>
          <w:rFonts w:ascii="Times New Roman" w:hAnsi="Times New Roman"/>
          <w:sz w:val="18"/>
        </w:rPr>
        <w:tab/>
        <w:t>from Mark Leah re firework display</w:t>
      </w:r>
    </w:p>
    <w:p w:rsidR="00161AE4" w:rsidRPr="00161AE4" w:rsidRDefault="00161AE4" w:rsidP="00600059">
      <w:pPr>
        <w:pStyle w:val="Subtitle"/>
        <w:ind w:left="993" w:hanging="284"/>
        <w:jc w:val="both"/>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not to support.</w:t>
      </w:r>
      <w:proofErr w:type="gramEnd"/>
    </w:p>
    <w:p w:rsidR="007A63CE" w:rsidRPr="004D4743" w:rsidRDefault="007A63CE" w:rsidP="00600059">
      <w:pPr>
        <w:pStyle w:val="Subtitle"/>
        <w:ind w:left="993" w:hanging="284"/>
        <w:jc w:val="both"/>
        <w:rPr>
          <w:rFonts w:ascii="Times New Roman" w:hAnsi="Times New Roman"/>
          <w:sz w:val="18"/>
        </w:rPr>
      </w:pPr>
      <w:proofErr w:type="gramStart"/>
      <w:r>
        <w:rPr>
          <w:rFonts w:ascii="Times New Roman" w:hAnsi="Times New Roman"/>
          <w:sz w:val="18"/>
        </w:rPr>
        <w:t>g</w:t>
      </w:r>
      <w:proofErr w:type="gramEnd"/>
      <w:r>
        <w:rPr>
          <w:rFonts w:ascii="Times New Roman" w:hAnsi="Times New Roman"/>
          <w:sz w:val="18"/>
        </w:rPr>
        <w:t>.</w:t>
      </w:r>
      <w:r>
        <w:rPr>
          <w:rFonts w:ascii="Times New Roman" w:hAnsi="Times New Roman"/>
          <w:sz w:val="18"/>
        </w:rPr>
        <w:tab/>
        <w:t>from Change for Cornwall – request for support</w:t>
      </w:r>
    </w:p>
    <w:p w:rsidR="00AE299A" w:rsidRDefault="00161AE4" w:rsidP="00600059">
      <w:pPr>
        <w:pStyle w:val="Subtitle"/>
        <w:ind w:left="993" w:hanging="284"/>
        <w:jc w:val="both"/>
        <w:rPr>
          <w:rFonts w:ascii="Times New Roman" w:hAnsi="Times New Roman"/>
          <w:sz w:val="18"/>
        </w:rPr>
      </w:pPr>
      <w:r>
        <w:rPr>
          <w:rFonts w:ascii="Times New Roman" w:hAnsi="Times New Roman"/>
          <w:sz w:val="18"/>
        </w:rPr>
        <w:tab/>
      </w:r>
      <w:proofErr w:type="gramStart"/>
      <w:r>
        <w:rPr>
          <w:rFonts w:ascii="Times New Roman" w:hAnsi="Times New Roman"/>
          <w:sz w:val="18"/>
        </w:rPr>
        <w:t xml:space="preserve">RESOLVED </w:t>
      </w:r>
      <w:r w:rsidRPr="00161AE4">
        <w:rPr>
          <w:rFonts w:ascii="Times New Roman" w:hAnsi="Times New Roman"/>
          <w:b w:val="0"/>
          <w:sz w:val="18"/>
        </w:rPr>
        <w:t>not to support</w:t>
      </w:r>
      <w:r>
        <w:rPr>
          <w:rFonts w:ascii="Times New Roman" w:hAnsi="Times New Roman"/>
          <w:b w:val="0"/>
          <w:sz w:val="18"/>
        </w:rPr>
        <w:t xml:space="preserve"> as Parish Cllrs could </w:t>
      </w:r>
      <w:r w:rsidR="00E60161">
        <w:rPr>
          <w:rFonts w:ascii="Times New Roman" w:hAnsi="Times New Roman"/>
          <w:b w:val="0"/>
          <w:sz w:val="18"/>
        </w:rPr>
        <w:t>not agree with all of the issues</w:t>
      </w:r>
      <w:r>
        <w:rPr>
          <w:rFonts w:ascii="Times New Roman" w:hAnsi="Times New Roman"/>
          <w:b w:val="0"/>
          <w:sz w:val="18"/>
        </w:rPr>
        <w:t xml:space="preserve"> raised.</w:t>
      </w:r>
      <w:proofErr w:type="gramEnd"/>
    </w:p>
    <w:p w:rsidR="007A63CE" w:rsidRPr="00AE299A" w:rsidRDefault="007A63CE" w:rsidP="007A63CE">
      <w:pPr>
        <w:pStyle w:val="Subtitle"/>
        <w:ind w:left="993" w:hanging="284"/>
        <w:jc w:val="left"/>
        <w:rPr>
          <w:rFonts w:ascii="Times New Roman" w:hAnsi="Times New Roman"/>
          <w:b w:val="0"/>
          <w:sz w:val="18"/>
        </w:rPr>
      </w:pP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7A63CE" w:rsidP="00F720C3">
      <w:pPr>
        <w:pStyle w:val="Subtitle"/>
        <w:tabs>
          <w:tab w:val="left" w:pos="426"/>
        </w:tabs>
        <w:ind w:left="709" w:hanging="425"/>
        <w:jc w:val="both"/>
        <w:rPr>
          <w:rFonts w:ascii="Times New Roman" w:hAnsi="Times New Roman"/>
          <w:sz w:val="18"/>
          <w:szCs w:val="18"/>
        </w:rPr>
      </w:pPr>
      <w:r>
        <w:rPr>
          <w:rFonts w:ascii="Times New Roman" w:hAnsi="Times New Roman"/>
          <w:sz w:val="18"/>
          <w:szCs w:val="18"/>
        </w:rPr>
        <w:t xml:space="preserve">  10</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16283E" w:rsidRDefault="0076355B" w:rsidP="002F0D2F">
      <w:pPr>
        <w:ind w:left="709"/>
        <w:rPr>
          <w:sz w:val="18"/>
          <w:szCs w:val="18"/>
        </w:rPr>
      </w:pPr>
      <w:r w:rsidRPr="008725D6">
        <w:rPr>
          <w:sz w:val="18"/>
          <w:szCs w:val="18"/>
        </w:rPr>
        <w:t xml:space="preserve">The Clerk </w:t>
      </w:r>
      <w:r w:rsidRPr="002F0D2F">
        <w:rPr>
          <w:sz w:val="18"/>
          <w:szCs w:val="18"/>
        </w:rPr>
        <w:t>reported</w:t>
      </w:r>
      <w:r w:rsidR="002F0D2F" w:rsidRPr="002F0D2F">
        <w:rPr>
          <w:sz w:val="18"/>
          <w:szCs w:val="18"/>
        </w:rPr>
        <w:t xml:space="preserve"> </w:t>
      </w:r>
      <w:r w:rsidR="007A63CE">
        <w:rPr>
          <w:sz w:val="18"/>
          <w:szCs w:val="18"/>
        </w:rPr>
        <w:t>four</w:t>
      </w:r>
      <w:r w:rsidR="0016283E">
        <w:rPr>
          <w:sz w:val="18"/>
          <w:szCs w:val="18"/>
        </w:rPr>
        <w:t xml:space="preserve"> decision</w:t>
      </w:r>
      <w:r w:rsidR="00AA2E97">
        <w:rPr>
          <w:sz w:val="18"/>
          <w:szCs w:val="18"/>
        </w:rPr>
        <w:t>s</w:t>
      </w:r>
      <w:r w:rsidR="002F0D2F">
        <w:rPr>
          <w:sz w:val="18"/>
          <w:szCs w:val="18"/>
        </w:rPr>
        <w:t xml:space="preserve"> from CC</w:t>
      </w:r>
      <w:r w:rsidR="0016283E">
        <w:rPr>
          <w:sz w:val="18"/>
          <w:szCs w:val="18"/>
        </w:rPr>
        <w:t>:</w:t>
      </w:r>
    </w:p>
    <w:p w:rsidR="007A63CE" w:rsidRPr="00E74BE6" w:rsidRDefault="007A63CE" w:rsidP="0077007F">
      <w:pPr>
        <w:tabs>
          <w:tab w:val="left" w:pos="851"/>
          <w:tab w:val="left" w:pos="1985"/>
          <w:tab w:val="left" w:pos="2977"/>
          <w:tab w:val="left" w:pos="5103"/>
          <w:tab w:val="left" w:pos="8080"/>
        </w:tabs>
        <w:rPr>
          <w:sz w:val="18"/>
          <w:szCs w:val="18"/>
        </w:rPr>
      </w:pPr>
      <w:r>
        <w:rPr>
          <w:sz w:val="18"/>
          <w:szCs w:val="18"/>
        </w:rPr>
        <w:tab/>
      </w:r>
      <w:r w:rsidRPr="00E74BE6">
        <w:rPr>
          <w:sz w:val="18"/>
          <w:szCs w:val="18"/>
        </w:rPr>
        <w:t>PA15/01992</w:t>
      </w:r>
      <w:r w:rsidRPr="00E74BE6">
        <w:rPr>
          <w:sz w:val="18"/>
          <w:szCs w:val="18"/>
        </w:rPr>
        <w:tab/>
        <w:t>George S</w:t>
      </w:r>
      <w:r w:rsidRPr="00E74BE6">
        <w:rPr>
          <w:sz w:val="18"/>
          <w:szCs w:val="18"/>
        </w:rPr>
        <w:tab/>
        <w:t>Land south of Vogue Farm</w:t>
      </w:r>
      <w:r w:rsidRPr="00E74BE6">
        <w:rPr>
          <w:sz w:val="18"/>
          <w:szCs w:val="18"/>
        </w:rPr>
        <w:tab/>
        <w:t>erection of garage &amp; dwelling</w:t>
      </w:r>
      <w:r w:rsidRPr="00E74BE6">
        <w:rPr>
          <w:sz w:val="18"/>
          <w:szCs w:val="18"/>
        </w:rPr>
        <w:tab/>
        <w:t>refused</w:t>
      </w:r>
    </w:p>
    <w:p w:rsidR="007A63CE" w:rsidRPr="00E74BE6" w:rsidRDefault="007A63CE" w:rsidP="0077007F">
      <w:pPr>
        <w:tabs>
          <w:tab w:val="left" w:pos="851"/>
          <w:tab w:val="left" w:pos="1985"/>
          <w:tab w:val="left" w:pos="2977"/>
          <w:tab w:val="left" w:pos="5103"/>
          <w:tab w:val="left" w:pos="8080"/>
        </w:tabs>
        <w:rPr>
          <w:sz w:val="18"/>
          <w:szCs w:val="18"/>
        </w:rPr>
      </w:pPr>
      <w:r w:rsidRPr="00E74BE6">
        <w:rPr>
          <w:sz w:val="18"/>
          <w:szCs w:val="18"/>
        </w:rPr>
        <w:tab/>
        <w:t>PA15/02857</w:t>
      </w:r>
      <w:r w:rsidRPr="00E74BE6">
        <w:rPr>
          <w:sz w:val="18"/>
          <w:szCs w:val="18"/>
        </w:rPr>
        <w:tab/>
        <w:t xml:space="preserve">Matthew </w:t>
      </w:r>
      <w:proofErr w:type="gramStart"/>
      <w:r w:rsidRPr="00E74BE6">
        <w:rPr>
          <w:sz w:val="18"/>
          <w:szCs w:val="18"/>
        </w:rPr>
        <w:t>A</w:t>
      </w:r>
      <w:proofErr w:type="gramEnd"/>
      <w:r w:rsidRPr="00E74BE6">
        <w:rPr>
          <w:sz w:val="18"/>
          <w:szCs w:val="18"/>
        </w:rPr>
        <w:tab/>
        <w:t xml:space="preserve">Land </w:t>
      </w:r>
      <w:proofErr w:type="spellStart"/>
      <w:r w:rsidRPr="00E74BE6">
        <w:rPr>
          <w:sz w:val="18"/>
          <w:szCs w:val="18"/>
        </w:rPr>
        <w:t>adj</w:t>
      </w:r>
      <w:proofErr w:type="spellEnd"/>
      <w:r w:rsidRPr="00E74BE6">
        <w:rPr>
          <w:sz w:val="18"/>
          <w:szCs w:val="18"/>
        </w:rPr>
        <w:t xml:space="preserve"> to 6 Adams Row</w:t>
      </w:r>
      <w:r w:rsidRPr="00E74BE6">
        <w:rPr>
          <w:sz w:val="18"/>
          <w:szCs w:val="18"/>
        </w:rPr>
        <w:tab/>
        <w:t>erection of 2 dwellings – outline</w:t>
      </w:r>
      <w:r w:rsidRPr="00E74BE6">
        <w:rPr>
          <w:sz w:val="18"/>
          <w:szCs w:val="18"/>
        </w:rPr>
        <w:tab/>
        <w:t>approved</w:t>
      </w:r>
    </w:p>
    <w:p w:rsidR="007A63CE" w:rsidRPr="00E74BE6" w:rsidRDefault="007A63CE" w:rsidP="0077007F">
      <w:pPr>
        <w:tabs>
          <w:tab w:val="left" w:pos="851"/>
          <w:tab w:val="left" w:pos="1985"/>
          <w:tab w:val="left" w:pos="2977"/>
          <w:tab w:val="left" w:pos="5103"/>
          <w:tab w:val="left" w:pos="8080"/>
        </w:tabs>
        <w:rPr>
          <w:sz w:val="18"/>
          <w:szCs w:val="18"/>
        </w:rPr>
      </w:pPr>
      <w:r w:rsidRPr="00E74BE6">
        <w:rPr>
          <w:sz w:val="18"/>
          <w:szCs w:val="18"/>
        </w:rPr>
        <w:tab/>
        <w:t>PA14/10489</w:t>
      </w:r>
      <w:r w:rsidRPr="00E74BE6">
        <w:rPr>
          <w:sz w:val="18"/>
          <w:szCs w:val="18"/>
        </w:rPr>
        <w:tab/>
        <w:t>Oliver P</w:t>
      </w:r>
      <w:r w:rsidRPr="00E74BE6">
        <w:rPr>
          <w:sz w:val="18"/>
          <w:szCs w:val="18"/>
        </w:rPr>
        <w:tab/>
        <w:t>7 Rabys Row</w:t>
      </w:r>
      <w:r w:rsidRPr="00E74BE6">
        <w:rPr>
          <w:sz w:val="18"/>
          <w:szCs w:val="18"/>
        </w:rPr>
        <w:tab/>
        <w:t>erection of 2 dwellings</w:t>
      </w:r>
      <w:r w:rsidRPr="00E74BE6">
        <w:rPr>
          <w:sz w:val="18"/>
          <w:szCs w:val="18"/>
        </w:rPr>
        <w:tab/>
        <w:t>withdrawn</w:t>
      </w:r>
    </w:p>
    <w:p w:rsidR="007A63CE" w:rsidRDefault="007A63CE" w:rsidP="0077007F">
      <w:pPr>
        <w:tabs>
          <w:tab w:val="left" w:pos="851"/>
          <w:tab w:val="left" w:pos="1985"/>
          <w:tab w:val="left" w:pos="2977"/>
          <w:tab w:val="left" w:pos="5103"/>
          <w:tab w:val="left" w:pos="8080"/>
        </w:tabs>
        <w:rPr>
          <w:sz w:val="18"/>
          <w:szCs w:val="18"/>
        </w:rPr>
      </w:pPr>
      <w:r w:rsidRPr="00E74BE6">
        <w:rPr>
          <w:sz w:val="18"/>
          <w:szCs w:val="18"/>
        </w:rPr>
        <w:tab/>
        <w:t>PA15/04126</w:t>
      </w:r>
      <w:r w:rsidRPr="00E74BE6">
        <w:rPr>
          <w:sz w:val="18"/>
          <w:szCs w:val="18"/>
        </w:rPr>
        <w:tab/>
        <w:t>Porter R</w:t>
      </w:r>
      <w:r w:rsidRPr="00E74BE6">
        <w:rPr>
          <w:sz w:val="18"/>
          <w:szCs w:val="18"/>
        </w:rPr>
        <w:tab/>
      </w:r>
      <w:proofErr w:type="spellStart"/>
      <w:r w:rsidRPr="00E74BE6">
        <w:rPr>
          <w:sz w:val="18"/>
          <w:szCs w:val="18"/>
        </w:rPr>
        <w:t>Kesseni</w:t>
      </w:r>
      <w:proofErr w:type="spellEnd"/>
      <w:r w:rsidRPr="00E74BE6">
        <w:rPr>
          <w:sz w:val="18"/>
          <w:szCs w:val="18"/>
        </w:rPr>
        <w:t>, West End</w:t>
      </w:r>
      <w:r w:rsidRPr="00E74BE6">
        <w:rPr>
          <w:sz w:val="18"/>
          <w:szCs w:val="18"/>
        </w:rPr>
        <w:tab/>
        <w:t xml:space="preserve">non material amendment to increase </w:t>
      </w:r>
    </w:p>
    <w:p w:rsidR="007A63CE" w:rsidRPr="00E74BE6" w:rsidRDefault="0077007F" w:rsidP="0077007F">
      <w:pPr>
        <w:tabs>
          <w:tab w:val="left" w:pos="851"/>
          <w:tab w:val="left" w:pos="1985"/>
          <w:tab w:val="left" w:pos="2977"/>
          <w:tab w:val="left" w:pos="5103"/>
          <w:tab w:val="left" w:pos="8080"/>
        </w:tabs>
        <w:rPr>
          <w:sz w:val="18"/>
          <w:szCs w:val="18"/>
        </w:rPr>
      </w:pPr>
      <w:r>
        <w:rPr>
          <w:sz w:val="18"/>
          <w:szCs w:val="18"/>
        </w:rPr>
        <w:tab/>
      </w:r>
      <w:r>
        <w:rPr>
          <w:sz w:val="18"/>
          <w:szCs w:val="18"/>
        </w:rPr>
        <w:tab/>
      </w:r>
      <w:r>
        <w:rPr>
          <w:sz w:val="18"/>
          <w:szCs w:val="18"/>
        </w:rPr>
        <w:tab/>
      </w:r>
      <w:r>
        <w:rPr>
          <w:sz w:val="18"/>
          <w:szCs w:val="18"/>
        </w:rPr>
        <w:tab/>
      </w:r>
      <w:proofErr w:type="gramStart"/>
      <w:r w:rsidR="007A63CE" w:rsidRPr="00E74BE6">
        <w:rPr>
          <w:sz w:val="18"/>
          <w:szCs w:val="18"/>
        </w:rPr>
        <w:t>cavity</w:t>
      </w:r>
      <w:proofErr w:type="gramEnd"/>
      <w:r w:rsidR="007A63CE" w:rsidRPr="00E74BE6">
        <w:rPr>
          <w:sz w:val="18"/>
          <w:szCs w:val="18"/>
        </w:rPr>
        <w:t xml:space="preserve"> wall,</w:t>
      </w:r>
      <w:r>
        <w:rPr>
          <w:sz w:val="18"/>
          <w:szCs w:val="18"/>
        </w:rPr>
        <w:t xml:space="preserve"> </w:t>
      </w:r>
      <w:r w:rsidR="007A63CE" w:rsidRPr="00E74BE6">
        <w:rPr>
          <w:sz w:val="18"/>
          <w:szCs w:val="18"/>
        </w:rPr>
        <w:t>remove French doors and</w:t>
      </w:r>
    </w:p>
    <w:p w:rsidR="007A63CE" w:rsidRDefault="007A63CE" w:rsidP="0077007F">
      <w:pPr>
        <w:tabs>
          <w:tab w:val="left" w:pos="851"/>
          <w:tab w:val="left" w:pos="1985"/>
          <w:tab w:val="left" w:pos="2977"/>
          <w:tab w:val="left" w:pos="5103"/>
          <w:tab w:val="left" w:pos="8080"/>
        </w:tabs>
        <w:rPr>
          <w:sz w:val="18"/>
          <w:szCs w:val="18"/>
        </w:rPr>
      </w:pPr>
      <w:r w:rsidRPr="00E74BE6">
        <w:rPr>
          <w:sz w:val="18"/>
          <w:szCs w:val="18"/>
        </w:rPr>
        <w:tab/>
      </w:r>
      <w:r w:rsidRPr="00E74BE6">
        <w:rPr>
          <w:sz w:val="18"/>
          <w:szCs w:val="18"/>
        </w:rPr>
        <w:tab/>
      </w:r>
      <w:r w:rsidRPr="00E74BE6">
        <w:rPr>
          <w:sz w:val="18"/>
          <w:szCs w:val="18"/>
        </w:rPr>
        <w:tab/>
      </w:r>
      <w:r w:rsidRPr="00E74BE6">
        <w:rPr>
          <w:sz w:val="18"/>
          <w:szCs w:val="18"/>
        </w:rPr>
        <w:tab/>
      </w:r>
      <w:proofErr w:type="gramStart"/>
      <w:r w:rsidRPr="00E74BE6">
        <w:rPr>
          <w:sz w:val="18"/>
          <w:szCs w:val="18"/>
        </w:rPr>
        <w:t>increase</w:t>
      </w:r>
      <w:proofErr w:type="gramEnd"/>
      <w:r w:rsidRPr="00E74BE6">
        <w:rPr>
          <w:sz w:val="18"/>
          <w:szCs w:val="18"/>
        </w:rPr>
        <w:t xml:space="preserve"> ridge height by 500mm</w:t>
      </w:r>
      <w:r w:rsidRPr="00E74BE6">
        <w:rPr>
          <w:sz w:val="18"/>
          <w:szCs w:val="18"/>
        </w:rPr>
        <w:tab/>
        <w:t>not acceptable as amendment</w:t>
      </w:r>
    </w:p>
    <w:p w:rsidR="00100F76" w:rsidRDefault="00466A02" w:rsidP="002F0D2F">
      <w:pPr>
        <w:ind w:left="709"/>
        <w:rPr>
          <w:sz w:val="18"/>
          <w:szCs w:val="18"/>
        </w:rPr>
      </w:pPr>
      <w:proofErr w:type="gramStart"/>
      <w:r>
        <w:rPr>
          <w:sz w:val="18"/>
          <w:szCs w:val="18"/>
        </w:rPr>
        <w:t>no</w:t>
      </w:r>
      <w:proofErr w:type="gramEnd"/>
      <w:r w:rsidR="002F0D2F">
        <w:rPr>
          <w:sz w:val="18"/>
          <w:szCs w:val="18"/>
        </w:rPr>
        <w:t xml:space="preserve"> </w:t>
      </w:r>
      <w:r w:rsidR="002F0D2F" w:rsidRPr="002F0D2F">
        <w:rPr>
          <w:sz w:val="18"/>
          <w:szCs w:val="18"/>
        </w:rPr>
        <w:t>application</w:t>
      </w:r>
      <w:r w:rsidR="0016283E">
        <w:rPr>
          <w:sz w:val="18"/>
          <w:szCs w:val="18"/>
        </w:rPr>
        <w:t>s</w:t>
      </w:r>
      <w:r w:rsidR="002F0D2F">
        <w:rPr>
          <w:sz w:val="18"/>
          <w:szCs w:val="18"/>
        </w:rPr>
        <w:t xml:space="preserve"> considered prior to the meeting</w:t>
      </w:r>
    </w:p>
    <w:p w:rsidR="00466A02" w:rsidRPr="00AA2E97" w:rsidRDefault="0016283E" w:rsidP="00AA2E97">
      <w:pPr>
        <w:tabs>
          <w:tab w:val="left" w:pos="1843"/>
          <w:tab w:val="left" w:pos="2977"/>
          <w:tab w:val="left" w:pos="5529"/>
          <w:tab w:val="left" w:pos="10490"/>
        </w:tabs>
        <w:ind w:left="709"/>
        <w:rPr>
          <w:sz w:val="18"/>
          <w:szCs w:val="18"/>
          <w:u w:val="single"/>
        </w:rPr>
      </w:pPr>
      <w:proofErr w:type="gramStart"/>
      <w:r>
        <w:rPr>
          <w:sz w:val="18"/>
          <w:szCs w:val="18"/>
        </w:rPr>
        <w:t>and</w:t>
      </w:r>
      <w:proofErr w:type="gramEnd"/>
      <w:r>
        <w:rPr>
          <w:sz w:val="18"/>
          <w:szCs w:val="18"/>
        </w:rPr>
        <w:t xml:space="preserve"> </w:t>
      </w:r>
      <w:r w:rsidR="00AA2E97">
        <w:rPr>
          <w:sz w:val="18"/>
          <w:szCs w:val="18"/>
        </w:rPr>
        <w:t>no</w:t>
      </w:r>
      <w:r w:rsidR="002F0D2F" w:rsidRPr="00100F76">
        <w:rPr>
          <w:i/>
          <w:sz w:val="18"/>
          <w:szCs w:val="18"/>
        </w:rPr>
        <w:t xml:space="preserve"> </w:t>
      </w:r>
      <w:r w:rsidR="002F0D2F" w:rsidRPr="00100F76">
        <w:rPr>
          <w:sz w:val="18"/>
          <w:szCs w:val="18"/>
        </w:rPr>
        <w:t>applications for consideration:</w:t>
      </w:r>
      <w:r w:rsidR="002F0D2F" w:rsidRPr="004F0140">
        <w:rPr>
          <w:sz w:val="18"/>
          <w:szCs w:val="18"/>
          <w:u w:val="single"/>
        </w:rPr>
        <w:t xml:space="preserve"> </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807456" w:rsidRDefault="0077007F" w:rsidP="0077007F">
      <w:pPr>
        <w:tabs>
          <w:tab w:val="left" w:pos="709"/>
          <w:tab w:val="left" w:pos="4111"/>
          <w:tab w:val="left" w:pos="6804"/>
        </w:tabs>
        <w:ind w:left="709"/>
        <w:rPr>
          <w:sz w:val="18"/>
          <w:szCs w:val="18"/>
        </w:rPr>
      </w:pPr>
      <w:proofErr w:type="gramStart"/>
      <w:r>
        <w:rPr>
          <w:sz w:val="18"/>
          <w:szCs w:val="18"/>
        </w:rPr>
        <w:t>Brickworks Hill, E Stone.</w:t>
      </w:r>
      <w:proofErr w:type="gramEnd"/>
      <w:r>
        <w:rPr>
          <w:sz w:val="18"/>
          <w:szCs w:val="18"/>
        </w:rPr>
        <w:t xml:space="preserve"> The Clerk reported that Hayley Jewells, CC Enforcement, has made an appointment to visit the site on 19 June and will report back following the visit. He also said that a number of the cars parked at the bottom of the hill were either untaxed or without MOT certificates but that the process of reporting was very laborious.</w:t>
      </w:r>
    </w:p>
    <w:p w:rsidR="00600059" w:rsidRDefault="00600059"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lastRenderedPageBreak/>
        <w:t>1</w:t>
      </w:r>
      <w:r w:rsidR="007A63CE">
        <w:rPr>
          <w:b/>
          <w:sz w:val="18"/>
          <w:szCs w:val="18"/>
        </w:rPr>
        <w:t>1</w:t>
      </w:r>
      <w:r w:rsidR="00FC3F8D">
        <w:rPr>
          <w:b/>
          <w:sz w:val="18"/>
          <w:szCs w:val="18"/>
        </w:rPr>
        <w:t>.</w:t>
      </w:r>
      <w:r w:rsidR="00A214C4" w:rsidRPr="008725D6">
        <w:rPr>
          <w:sz w:val="18"/>
          <w:szCs w:val="18"/>
        </w:rPr>
        <w:tab/>
      </w:r>
      <w:r w:rsidR="0076355B" w:rsidRPr="008725D6">
        <w:rPr>
          <w:b/>
          <w:sz w:val="18"/>
          <w:szCs w:val="18"/>
        </w:rPr>
        <w:t>Accounts.</w:t>
      </w:r>
    </w:p>
    <w:p w:rsidR="00BD54FA" w:rsidRDefault="00E11496" w:rsidP="00BD54FA">
      <w:pPr>
        <w:tabs>
          <w:tab w:val="left" w:pos="709"/>
          <w:tab w:val="left" w:pos="2835"/>
          <w:tab w:val="left" w:pos="4111"/>
          <w:tab w:val="left" w:pos="6804"/>
        </w:tabs>
        <w:rPr>
          <w:sz w:val="18"/>
          <w:szCs w:val="18"/>
        </w:rPr>
      </w:pPr>
      <w:r>
        <w:rPr>
          <w:b/>
          <w:sz w:val="18"/>
          <w:szCs w:val="18"/>
        </w:rPr>
        <w:tab/>
      </w:r>
      <w:r w:rsidR="005A34DB">
        <w:rPr>
          <w:sz w:val="18"/>
          <w:szCs w:val="18"/>
        </w:rPr>
        <w:t>The Clerk</w:t>
      </w:r>
      <w:r w:rsidR="00283BD0">
        <w:rPr>
          <w:sz w:val="18"/>
          <w:szCs w:val="18"/>
        </w:rPr>
        <w:t xml:space="preserve"> </w:t>
      </w:r>
      <w:r w:rsidR="00283BD0" w:rsidRPr="00BD54FA">
        <w:rPr>
          <w:sz w:val="18"/>
          <w:szCs w:val="18"/>
        </w:rPr>
        <w:t>reported</w:t>
      </w:r>
      <w:r w:rsidR="00BD54FA">
        <w:rPr>
          <w:sz w:val="18"/>
          <w:szCs w:val="18"/>
        </w:rPr>
        <w:t xml:space="preserve"> </w:t>
      </w:r>
      <w:r w:rsidR="007A63CE">
        <w:rPr>
          <w:sz w:val="18"/>
          <w:szCs w:val="18"/>
        </w:rPr>
        <w:t>four</w:t>
      </w:r>
      <w:r w:rsidR="00466A02">
        <w:rPr>
          <w:sz w:val="18"/>
          <w:szCs w:val="18"/>
        </w:rPr>
        <w:t xml:space="preserve"> account</w:t>
      </w:r>
      <w:r w:rsidR="007A63CE">
        <w:rPr>
          <w:sz w:val="18"/>
          <w:szCs w:val="18"/>
        </w:rPr>
        <w:t>s</w:t>
      </w:r>
      <w:r w:rsidR="00BD54FA" w:rsidRPr="00BD54FA">
        <w:rPr>
          <w:sz w:val="18"/>
          <w:szCs w:val="18"/>
        </w:rPr>
        <w:t xml:space="preserve"> </w:t>
      </w:r>
      <w:r w:rsidR="007A63CE">
        <w:rPr>
          <w:sz w:val="18"/>
          <w:szCs w:val="18"/>
        </w:rPr>
        <w:t>for payment:</w:t>
      </w:r>
    </w:p>
    <w:p w:rsidR="007A63CE" w:rsidRDefault="007A63CE" w:rsidP="007A63CE">
      <w:pPr>
        <w:tabs>
          <w:tab w:val="left" w:pos="3119"/>
          <w:tab w:val="left" w:pos="6237"/>
          <w:tab w:val="left" w:pos="7513"/>
          <w:tab w:val="left" w:pos="8789"/>
        </w:tabs>
        <w:ind w:left="709"/>
        <w:rPr>
          <w:sz w:val="18"/>
          <w:szCs w:val="18"/>
        </w:rPr>
      </w:pPr>
      <w:r w:rsidRPr="008E42A8">
        <w:rPr>
          <w:sz w:val="18"/>
          <w:szCs w:val="18"/>
        </w:rPr>
        <w:t>Bri</w:t>
      </w:r>
      <w:r>
        <w:rPr>
          <w:sz w:val="18"/>
          <w:szCs w:val="18"/>
        </w:rPr>
        <w:t>an Chapman</w:t>
      </w:r>
      <w:r>
        <w:rPr>
          <w:sz w:val="18"/>
          <w:szCs w:val="18"/>
        </w:rPr>
        <w:tab/>
        <w:t>street cleaning, May/Jun 2015</w:t>
      </w:r>
      <w:r>
        <w:rPr>
          <w:sz w:val="18"/>
          <w:szCs w:val="18"/>
        </w:rPr>
        <w:tab/>
      </w:r>
      <w:r>
        <w:rPr>
          <w:sz w:val="18"/>
          <w:szCs w:val="18"/>
        </w:rPr>
        <w:tab/>
        <w:t xml:space="preserve">   195</w:t>
      </w:r>
      <w:r w:rsidRPr="008E42A8">
        <w:rPr>
          <w:sz w:val="18"/>
          <w:szCs w:val="18"/>
        </w:rPr>
        <w:t>.00</w:t>
      </w:r>
      <w:r>
        <w:rPr>
          <w:sz w:val="18"/>
          <w:szCs w:val="18"/>
        </w:rPr>
        <w:tab/>
        <w:t>(001090)</w:t>
      </w:r>
    </w:p>
    <w:p w:rsidR="007A63CE" w:rsidRDefault="007A63CE" w:rsidP="007A63CE">
      <w:pPr>
        <w:tabs>
          <w:tab w:val="left" w:pos="2835"/>
          <w:tab w:val="left" w:pos="3119"/>
          <w:tab w:val="left" w:pos="6237"/>
          <w:tab w:val="left" w:pos="7513"/>
          <w:tab w:val="left" w:pos="8222"/>
          <w:tab w:val="left" w:pos="8789"/>
          <w:tab w:val="left" w:pos="9356"/>
        </w:tabs>
        <w:ind w:left="709"/>
        <w:rPr>
          <w:sz w:val="18"/>
          <w:szCs w:val="18"/>
        </w:rPr>
      </w:pPr>
      <w:r>
        <w:rPr>
          <w:sz w:val="18"/>
          <w:szCs w:val="18"/>
        </w:rPr>
        <w:t>S Edwards</w:t>
      </w:r>
      <w:r>
        <w:rPr>
          <w:sz w:val="18"/>
          <w:szCs w:val="18"/>
        </w:rPr>
        <w:tab/>
      </w:r>
      <w:r>
        <w:rPr>
          <w:sz w:val="18"/>
          <w:szCs w:val="18"/>
        </w:rPr>
        <w:tab/>
        <w:t>salary, Apr – Jun, 2015</w:t>
      </w:r>
      <w:r>
        <w:rPr>
          <w:sz w:val="18"/>
          <w:szCs w:val="18"/>
        </w:rPr>
        <w:tab/>
        <w:t>1,080.00</w:t>
      </w:r>
    </w:p>
    <w:p w:rsidR="007A63CE" w:rsidRDefault="007A63CE" w:rsidP="007A63CE">
      <w:pPr>
        <w:tabs>
          <w:tab w:val="left" w:pos="2835"/>
          <w:tab w:val="left" w:pos="3119"/>
          <w:tab w:val="left" w:pos="6237"/>
          <w:tab w:val="left" w:pos="7513"/>
          <w:tab w:val="left" w:pos="8222"/>
          <w:tab w:val="left" w:pos="8789"/>
          <w:tab w:val="left" w:pos="9356"/>
        </w:tabs>
        <w:ind w:left="709"/>
        <w:rPr>
          <w:sz w:val="18"/>
          <w:szCs w:val="18"/>
        </w:rPr>
      </w:pPr>
      <w:r>
        <w:rPr>
          <w:sz w:val="18"/>
          <w:szCs w:val="18"/>
        </w:rPr>
        <w:tab/>
      </w:r>
      <w:r>
        <w:rPr>
          <w:sz w:val="18"/>
          <w:szCs w:val="18"/>
        </w:rPr>
        <w:tab/>
      </w:r>
      <w:proofErr w:type="gramStart"/>
      <w:r>
        <w:rPr>
          <w:sz w:val="18"/>
          <w:szCs w:val="18"/>
        </w:rPr>
        <w:t>office</w:t>
      </w:r>
      <w:proofErr w:type="gramEnd"/>
      <w:r>
        <w:rPr>
          <w:sz w:val="18"/>
          <w:szCs w:val="18"/>
        </w:rPr>
        <w:t xml:space="preserve"> allowances, Apr – Jun, 2105</w:t>
      </w:r>
      <w:r>
        <w:rPr>
          <w:sz w:val="18"/>
          <w:szCs w:val="18"/>
        </w:rPr>
        <w:tab/>
        <w:t xml:space="preserve">     75.00</w:t>
      </w:r>
    </w:p>
    <w:p w:rsidR="007A63CE" w:rsidRDefault="007A63CE" w:rsidP="007A63CE">
      <w:pPr>
        <w:tabs>
          <w:tab w:val="left" w:pos="2835"/>
          <w:tab w:val="left" w:pos="3119"/>
          <w:tab w:val="left" w:pos="6237"/>
          <w:tab w:val="left" w:pos="7513"/>
          <w:tab w:val="left" w:pos="8222"/>
          <w:tab w:val="left" w:pos="8789"/>
          <w:tab w:val="left" w:pos="9356"/>
        </w:tabs>
        <w:ind w:left="709"/>
        <w:rPr>
          <w:sz w:val="18"/>
          <w:szCs w:val="18"/>
        </w:rPr>
      </w:pPr>
      <w:r>
        <w:rPr>
          <w:sz w:val="18"/>
          <w:szCs w:val="18"/>
        </w:rPr>
        <w:tab/>
      </w:r>
      <w:r>
        <w:rPr>
          <w:sz w:val="18"/>
          <w:szCs w:val="18"/>
        </w:rPr>
        <w:tab/>
      </w:r>
      <w:proofErr w:type="gramStart"/>
      <w:r>
        <w:rPr>
          <w:sz w:val="18"/>
          <w:szCs w:val="18"/>
        </w:rPr>
        <w:t>postage</w:t>
      </w:r>
      <w:proofErr w:type="gramEnd"/>
      <w:r>
        <w:rPr>
          <w:sz w:val="18"/>
          <w:szCs w:val="18"/>
        </w:rPr>
        <w:t>, telephone &amp; stationery</w:t>
      </w:r>
      <w:r>
        <w:rPr>
          <w:sz w:val="18"/>
          <w:szCs w:val="18"/>
        </w:rPr>
        <w:tab/>
      </w:r>
      <w:r w:rsidRPr="007005C1">
        <w:rPr>
          <w:sz w:val="18"/>
          <w:szCs w:val="18"/>
          <w:u w:val="single"/>
        </w:rPr>
        <w:t xml:space="preserve">     36.76</w:t>
      </w:r>
    </w:p>
    <w:p w:rsidR="007A63CE" w:rsidRPr="007005C1" w:rsidRDefault="007A63CE" w:rsidP="007A63CE">
      <w:pPr>
        <w:tabs>
          <w:tab w:val="left" w:pos="2835"/>
          <w:tab w:val="left" w:pos="3119"/>
          <w:tab w:val="left" w:pos="6237"/>
          <w:tab w:val="left" w:pos="7513"/>
          <w:tab w:val="left" w:pos="8222"/>
          <w:tab w:val="left" w:pos="8789"/>
          <w:tab w:val="left" w:pos="9356"/>
        </w:tabs>
        <w:ind w:left="709"/>
        <w:rPr>
          <w:sz w:val="18"/>
          <w:szCs w:val="18"/>
        </w:rPr>
      </w:pPr>
      <w:r>
        <w:rPr>
          <w:sz w:val="18"/>
          <w:szCs w:val="18"/>
        </w:rPr>
        <w:tab/>
      </w:r>
      <w:r>
        <w:rPr>
          <w:sz w:val="18"/>
          <w:szCs w:val="18"/>
        </w:rPr>
        <w:tab/>
      </w:r>
      <w:r>
        <w:rPr>
          <w:sz w:val="18"/>
          <w:szCs w:val="18"/>
        </w:rPr>
        <w:tab/>
      </w:r>
      <w:r>
        <w:rPr>
          <w:sz w:val="18"/>
          <w:szCs w:val="18"/>
        </w:rPr>
        <w:tab/>
        <w:t>1,191.76</w:t>
      </w:r>
      <w:r>
        <w:rPr>
          <w:sz w:val="18"/>
          <w:szCs w:val="18"/>
        </w:rPr>
        <w:tab/>
      </w:r>
      <w:r>
        <w:rPr>
          <w:sz w:val="18"/>
          <w:szCs w:val="18"/>
        </w:rPr>
        <w:tab/>
        <w:t>(001091)</w:t>
      </w:r>
    </w:p>
    <w:p w:rsidR="007A63CE" w:rsidRDefault="007A63CE" w:rsidP="007A63CE">
      <w:pPr>
        <w:tabs>
          <w:tab w:val="left" w:pos="2835"/>
          <w:tab w:val="left" w:pos="3119"/>
          <w:tab w:val="left" w:pos="6237"/>
          <w:tab w:val="left" w:pos="7513"/>
          <w:tab w:val="left" w:pos="8789"/>
          <w:tab w:val="left" w:pos="9356"/>
        </w:tabs>
        <w:ind w:left="709"/>
        <w:rPr>
          <w:sz w:val="18"/>
          <w:szCs w:val="18"/>
        </w:rPr>
      </w:pPr>
      <w:r>
        <w:rPr>
          <w:sz w:val="18"/>
          <w:szCs w:val="18"/>
        </w:rPr>
        <w:t>Post Office Ltd (HMRC)</w:t>
      </w:r>
      <w:r>
        <w:rPr>
          <w:sz w:val="18"/>
          <w:szCs w:val="18"/>
        </w:rPr>
        <w:tab/>
      </w:r>
      <w:r>
        <w:rPr>
          <w:sz w:val="18"/>
          <w:szCs w:val="18"/>
        </w:rPr>
        <w:tab/>
        <w:t>income tax on Clerk’s salary</w:t>
      </w:r>
      <w:r>
        <w:rPr>
          <w:sz w:val="18"/>
          <w:szCs w:val="18"/>
        </w:rPr>
        <w:tab/>
        <w:t xml:space="preserve">    </w:t>
      </w:r>
      <w:r>
        <w:rPr>
          <w:sz w:val="18"/>
          <w:szCs w:val="18"/>
        </w:rPr>
        <w:tab/>
        <w:t xml:space="preserve">   270.00</w:t>
      </w:r>
      <w:r>
        <w:rPr>
          <w:sz w:val="18"/>
          <w:szCs w:val="18"/>
        </w:rPr>
        <w:tab/>
        <w:t>(001092)</w:t>
      </w:r>
      <w:r>
        <w:rPr>
          <w:sz w:val="18"/>
          <w:szCs w:val="18"/>
        </w:rPr>
        <w:tab/>
      </w:r>
    </w:p>
    <w:p w:rsidR="00283BD0" w:rsidRPr="00D10FB5" w:rsidRDefault="007A63CE" w:rsidP="007A63CE">
      <w:pPr>
        <w:tabs>
          <w:tab w:val="left" w:pos="709"/>
          <w:tab w:val="left" w:pos="2835"/>
          <w:tab w:val="left" w:pos="3119"/>
          <w:tab w:val="left" w:pos="6237"/>
          <w:tab w:val="left" w:pos="6804"/>
          <w:tab w:val="left" w:pos="7513"/>
          <w:tab w:val="left" w:pos="8789"/>
        </w:tabs>
        <w:ind w:left="709"/>
        <w:rPr>
          <w:sz w:val="18"/>
          <w:szCs w:val="18"/>
        </w:rPr>
      </w:pPr>
      <w:r>
        <w:rPr>
          <w:sz w:val="18"/>
          <w:szCs w:val="18"/>
        </w:rPr>
        <w:t>D Bray</w:t>
      </w:r>
      <w:r>
        <w:rPr>
          <w:sz w:val="18"/>
          <w:szCs w:val="18"/>
        </w:rPr>
        <w:tab/>
      </w:r>
      <w:r>
        <w:rPr>
          <w:sz w:val="18"/>
          <w:szCs w:val="18"/>
        </w:rPr>
        <w:tab/>
        <w:t>weed spraying</w:t>
      </w:r>
      <w:r>
        <w:rPr>
          <w:sz w:val="18"/>
          <w:szCs w:val="18"/>
        </w:rPr>
        <w:tab/>
        <w:t xml:space="preserve">   </w:t>
      </w:r>
      <w:r>
        <w:rPr>
          <w:sz w:val="18"/>
          <w:szCs w:val="18"/>
        </w:rPr>
        <w:tab/>
      </w:r>
      <w:r>
        <w:rPr>
          <w:sz w:val="18"/>
          <w:szCs w:val="18"/>
        </w:rPr>
        <w:tab/>
        <w:t xml:space="preserve">   220.00</w:t>
      </w:r>
      <w:r>
        <w:rPr>
          <w:sz w:val="18"/>
          <w:szCs w:val="18"/>
        </w:rPr>
        <w:tab/>
        <w:t>(001093)</w:t>
      </w:r>
      <w:r w:rsidR="00BD54FA">
        <w:rPr>
          <w:sz w:val="18"/>
          <w:szCs w:val="18"/>
        </w:rPr>
        <w:tab/>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E6059E" w:rsidRPr="008725D6" w:rsidRDefault="00B8075A" w:rsidP="002816A1">
      <w:pPr>
        <w:tabs>
          <w:tab w:val="left" w:pos="3544"/>
          <w:tab w:val="left" w:pos="7371"/>
          <w:tab w:val="left" w:pos="8789"/>
          <w:tab w:val="left" w:pos="10490"/>
        </w:tabs>
        <w:ind w:left="709" w:hanging="142"/>
        <w:rPr>
          <w:sz w:val="18"/>
          <w:szCs w:val="18"/>
        </w:rPr>
      </w:pPr>
      <w:r>
        <w:rPr>
          <w:sz w:val="18"/>
          <w:szCs w:val="18"/>
        </w:rPr>
        <w:tab/>
      </w:r>
    </w:p>
    <w:p w:rsidR="007F39E4" w:rsidRPr="008725D6" w:rsidRDefault="007A63CE" w:rsidP="00E6059E">
      <w:pPr>
        <w:pStyle w:val="Subtitle"/>
        <w:ind w:left="709" w:hanging="425"/>
        <w:jc w:val="both"/>
        <w:rPr>
          <w:rFonts w:ascii="Times New Roman" w:hAnsi="Times New Roman"/>
          <w:sz w:val="18"/>
          <w:szCs w:val="18"/>
        </w:rPr>
      </w:pPr>
      <w:r>
        <w:rPr>
          <w:rFonts w:ascii="Times New Roman" w:hAnsi="Times New Roman"/>
          <w:sz w:val="18"/>
          <w:szCs w:val="18"/>
        </w:rPr>
        <w:t>12</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002D2B" w:rsidRDefault="00E60161" w:rsidP="00257127">
      <w:pPr>
        <w:tabs>
          <w:tab w:val="num" w:pos="709"/>
          <w:tab w:val="left" w:pos="1843"/>
          <w:tab w:val="left" w:pos="3261"/>
          <w:tab w:val="left" w:pos="4395"/>
          <w:tab w:val="left" w:pos="6663"/>
          <w:tab w:val="left" w:pos="9923"/>
          <w:tab w:val="left" w:pos="10632"/>
        </w:tabs>
        <w:ind w:left="709" w:hanging="567"/>
        <w:jc w:val="both"/>
        <w:rPr>
          <w:bCs/>
          <w:sz w:val="18"/>
          <w:szCs w:val="18"/>
        </w:rPr>
      </w:pPr>
      <w:r>
        <w:rPr>
          <w:bCs/>
          <w:sz w:val="18"/>
          <w:szCs w:val="18"/>
        </w:rPr>
        <w:tab/>
      </w:r>
      <w:proofErr w:type="gramStart"/>
      <w:r>
        <w:rPr>
          <w:bCs/>
          <w:sz w:val="18"/>
          <w:szCs w:val="18"/>
        </w:rPr>
        <w:t>Tolgullow, T-junction sign.</w:t>
      </w:r>
      <w:proofErr w:type="gramEnd"/>
      <w:r>
        <w:rPr>
          <w:bCs/>
          <w:sz w:val="18"/>
          <w:szCs w:val="18"/>
        </w:rPr>
        <w:t xml:space="preserve"> The Clerk reported that historical photographs of the area show </w:t>
      </w:r>
      <w:r w:rsidR="00596393">
        <w:rPr>
          <w:bCs/>
          <w:sz w:val="18"/>
          <w:szCs w:val="18"/>
        </w:rPr>
        <w:t>no sign so it will not be possible to ask for a replacement.</w:t>
      </w:r>
    </w:p>
    <w:p w:rsidR="00596393" w:rsidRDefault="00596393" w:rsidP="00257127">
      <w:pPr>
        <w:tabs>
          <w:tab w:val="num" w:pos="709"/>
          <w:tab w:val="left" w:pos="1843"/>
          <w:tab w:val="left" w:pos="3261"/>
          <w:tab w:val="left" w:pos="4395"/>
          <w:tab w:val="left" w:pos="6663"/>
          <w:tab w:val="left" w:pos="9923"/>
          <w:tab w:val="left" w:pos="10632"/>
        </w:tabs>
        <w:ind w:left="709" w:hanging="567"/>
        <w:jc w:val="both"/>
        <w:rPr>
          <w:bCs/>
          <w:sz w:val="18"/>
          <w:szCs w:val="18"/>
        </w:rPr>
      </w:pPr>
      <w:r>
        <w:rPr>
          <w:bCs/>
          <w:sz w:val="18"/>
          <w:szCs w:val="18"/>
        </w:rPr>
        <w:tab/>
      </w:r>
      <w:proofErr w:type="gramStart"/>
      <w:r>
        <w:rPr>
          <w:bCs/>
          <w:sz w:val="18"/>
          <w:szCs w:val="18"/>
        </w:rPr>
        <w:t>Tolgullo</w:t>
      </w:r>
      <w:r w:rsidR="00600059">
        <w:rPr>
          <w:bCs/>
          <w:sz w:val="18"/>
          <w:szCs w:val="18"/>
        </w:rPr>
        <w:t>w, post box.</w:t>
      </w:r>
      <w:proofErr w:type="gramEnd"/>
      <w:r w:rsidR="00600059">
        <w:rPr>
          <w:bCs/>
          <w:sz w:val="18"/>
          <w:szCs w:val="18"/>
        </w:rPr>
        <w:t xml:space="preserve"> The Royal Mail has</w:t>
      </w:r>
      <w:r>
        <w:rPr>
          <w:bCs/>
          <w:sz w:val="18"/>
          <w:szCs w:val="18"/>
        </w:rPr>
        <w:t xml:space="preserve"> said that the damaged door will probably not be replaced as it is set into the wall.</w:t>
      </w:r>
    </w:p>
    <w:p w:rsidR="00596393" w:rsidRPr="00596393" w:rsidRDefault="00596393" w:rsidP="00257127">
      <w:pPr>
        <w:tabs>
          <w:tab w:val="num" w:pos="709"/>
          <w:tab w:val="left" w:pos="1843"/>
          <w:tab w:val="left" w:pos="3261"/>
          <w:tab w:val="left" w:pos="4395"/>
          <w:tab w:val="left" w:pos="6663"/>
          <w:tab w:val="left" w:pos="9923"/>
          <w:tab w:val="left" w:pos="10632"/>
        </w:tabs>
        <w:ind w:left="709" w:hanging="567"/>
        <w:jc w:val="both"/>
        <w:rPr>
          <w:bCs/>
          <w:sz w:val="18"/>
          <w:szCs w:val="18"/>
        </w:rPr>
      </w:pPr>
      <w:r>
        <w:rPr>
          <w:bCs/>
          <w:sz w:val="18"/>
          <w:szCs w:val="18"/>
        </w:rPr>
        <w:tab/>
      </w:r>
      <w:proofErr w:type="gramStart"/>
      <w:r>
        <w:rPr>
          <w:b/>
          <w:bCs/>
          <w:sz w:val="18"/>
          <w:szCs w:val="18"/>
        </w:rPr>
        <w:t>RESOLVED</w:t>
      </w:r>
      <w:r>
        <w:rPr>
          <w:bCs/>
          <w:sz w:val="18"/>
          <w:szCs w:val="18"/>
        </w:rPr>
        <w:t xml:space="preserve"> to write again to ask them to reconsider.</w:t>
      </w:r>
      <w:proofErr w:type="gramEnd"/>
    </w:p>
    <w:p w:rsidR="00E60161" w:rsidRPr="00002D2B" w:rsidRDefault="00E60161" w:rsidP="00257127">
      <w:pPr>
        <w:tabs>
          <w:tab w:val="num" w:pos="709"/>
          <w:tab w:val="left" w:pos="1843"/>
          <w:tab w:val="left" w:pos="3261"/>
          <w:tab w:val="left" w:pos="4395"/>
          <w:tab w:val="left" w:pos="6663"/>
          <w:tab w:val="left" w:pos="9923"/>
          <w:tab w:val="left" w:pos="10632"/>
        </w:tabs>
        <w:ind w:left="709" w:hanging="567"/>
        <w:jc w:val="both"/>
        <w:rPr>
          <w:bCs/>
          <w:sz w:val="18"/>
          <w:szCs w:val="18"/>
        </w:rPr>
      </w:pPr>
    </w:p>
    <w:p w:rsidR="004205B1" w:rsidRDefault="007A63CE" w:rsidP="00E6059E">
      <w:pPr>
        <w:pStyle w:val="Subtitle"/>
        <w:ind w:left="709" w:hanging="425"/>
        <w:jc w:val="left"/>
        <w:rPr>
          <w:rFonts w:ascii="Times New Roman" w:hAnsi="Times New Roman"/>
          <w:sz w:val="18"/>
          <w:szCs w:val="18"/>
        </w:rPr>
      </w:pPr>
      <w:r>
        <w:rPr>
          <w:rFonts w:ascii="Times New Roman" w:hAnsi="Times New Roman"/>
          <w:sz w:val="18"/>
          <w:szCs w:val="18"/>
        </w:rPr>
        <w:t>13</w:t>
      </w:r>
      <w:r w:rsidR="003460A4">
        <w:rPr>
          <w:rFonts w:ascii="Times New Roman" w:hAnsi="Times New Roman"/>
          <w:sz w:val="18"/>
          <w:szCs w:val="18"/>
        </w:rPr>
        <w:t>.</w:t>
      </w:r>
      <w:r w:rsidR="004205B1" w:rsidRPr="008725D6">
        <w:rPr>
          <w:rFonts w:ascii="Times New Roman" w:hAnsi="Times New Roman"/>
          <w:sz w:val="18"/>
          <w:szCs w:val="18"/>
        </w:rPr>
        <w:t xml:space="preserve">   </w:t>
      </w:r>
      <w:r w:rsidR="00257127" w:rsidRPr="008725D6">
        <w:rPr>
          <w:rFonts w:ascii="Times New Roman" w:hAnsi="Times New Roman"/>
          <w:sz w:val="18"/>
          <w:szCs w:val="18"/>
        </w:rPr>
        <w:tab/>
      </w:r>
      <w:r w:rsidR="004205B1" w:rsidRPr="008725D6">
        <w:rPr>
          <w:rFonts w:ascii="Times New Roman" w:hAnsi="Times New Roman"/>
          <w:sz w:val="18"/>
          <w:szCs w:val="18"/>
        </w:rPr>
        <w:t>Meeting reports</w:t>
      </w:r>
    </w:p>
    <w:p w:rsidR="00596393" w:rsidRPr="00596393" w:rsidRDefault="00596393" w:rsidP="00E6059E">
      <w:pPr>
        <w:pStyle w:val="Subtitle"/>
        <w:ind w:left="709" w:hanging="425"/>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 xml:space="preserve">The Clerk said that he had met Gill Halsey, the </w:t>
      </w:r>
      <w:proofErr w:type="spellStart"/>
      <w:r>
        <w:rPr>
          <w:rFonts w:ascii="Times New Roman" w:hAnsi="Times New Roman"/>
          <w:b w:val="0"/>
          <w:sz w:val="18"/>
          <w:szCs w:val="18"/>
        </w:rPr>
        <w:t>headteacher</w:t>
      </w:r>
      <w:proofErr w:type="spellEnd"/>
      <w:r>
        <w:rPr>
          <w:rFonts w:ascii="Times New Roman" w:hAnsi="Times New Roman"/>
          <w:b w:val="0"/>
          <w:sz w:val="18"/>
          <w:szCs w:val="18"/>
        </w:rPr>
        <w:t xml:space="preserve"> of St Day and </w:t>
      </w:r>
      <w:proofErr w:type="spellStart"/>
      <w:r>
        <w:rPr>
          <w:rFonts w:ascii="Times New Roman" w:hAnsi="Times New Roman"/>
          <w:b w:val="0"/>
          <w:sz w:val="18"/>
          <w:szCs w:val="18"/>
        </w:rPr>
        <w:t>Carharrack</w:t>
      </w:r>
      <w:proofErr w:type="spellEnd"/>
      <w:r>
        <w:rPr>
          <w:rFonts w:ascii="Times New Roman" w:hAnsi="Times New Roman"/>
          <w:b w:val="0"/>
          <w:sz w:val="18"/>
          <w:szCs w:val="18"/>
        </w:rPr>
        <w:t xml:space="preserve"> Community School, and they had discussed ways in which the school can become more involved in the village.</w:t>
      </w:r>
    </w:p>
    <w:p w:rsidR="0016283E" w:rsidRDefault="009E4B9A" w:rsidP="00466A02">
      <w:pPr>
        <w:pStyle w:val="Subtitle"/>
        <w:ind w:left="709" w:hanging="425"/>
        <w:jc w:val="left"/>
        <w:rPr>
          <w:rFonts w:ascii="Times New Roman" w:hAnsi="Times New Roman"/>
          <w:b w:val="0"/>
          <w:sz w:val="18"/>
          <w:szCs w:val="18"/>
        </w:rPr>
      </w:pPr>
      <w:r>
        <w:rPr>
          <w:rFonts w:ascii="Times New Roman" w:hAnsi="Times New Roman"/>
          <w:sz w:val="18"/>
          <w:szCs w:val="18"/>
        </w:rPr>
        <w:tab/>
      </w:r>
    </w:p>
    <w:p w:rsidR="00BD54FA" w:rsidRDefault="00AA2E97" w:rsidP="00BD54FA">
      <w:pPr>
        <w:pStyle w:val="Subtitle"/>
        <w:ind w:left="709" w:hanging="425"/>
        <w:jc w:val="left"/>
        <w:rPr>
          <w:rFonts w:ascii="Times New Roman" w:hAnsi="Times New Roman"/>
          <w:sz w:val="18"/>
        </w:rPr>
      </w:pPr>
      <w:r>
        <w:rPr>
          <w:rFonts w:ascii="Times New Roman" w:hAnsi="Times New Roman"/>
          <w:sz w:val="18"/>
        </w:rPr>
        <w:t>14</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BD54FA" w:rsidRPr="00193C5D">
        <w:rPr>
          <w:rFonts w:ascii="Times New Roman" w:hAnsi="Times New Roman"/>
          <w:sz w:val="18"/>
        </w:rPr>
        <w:t>Date of the next meeting</w:t>
      </w:r>
    </w:p>
    <w:p w:rsidR="00BD54FA" w:rsidRPr="008725D6"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7A63CE">
        <w:rPr>
          <w:rFonts w:ascii="Times New Roman" w:hAnsi="Times New Roman"/>
          <w:b w:val="0"/>
          <w:iCs/>
          <w:sz w:val="18"/>
          <w:szCs w:val="18"/>
        </w:rPr>
        <w:t>13</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w:t>
      </w:r>
      <w:r w:rsidR="007A63CE">
        <w:rPr>
          <w:rFonts w:ascii="Times New Roman" w:hAnsi="Times New Roman"/>
          <w:b w:val="0"/>
          <w:iCs/>
          <w:sz w:val="18"/>
          <w:szCs w:val="18"/>
        </w:rPr>
        <w:t>July</w:t>
      </w:r>
      <w:r w:rsidR="0038700A">
        <w:rPr>
          <w:rFonts w:ascii="Times New Roman" w:hAnsi="Times New Roman"/>
          <w:b w:val="0"/>
          <w:iCs/>
          <w:sz w:val="18"/>
          <w:szCs w:val="18"/>
        </w:rPr>
        <w:t>,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5A34DB" w:rsidRDefault="005A34DB" w:rsidP="00283BD0">
      <w:pPr>
        <w:pStyle w:val="Subtitle"/>
        <w:tabs>
          <w:tab w:val="left" w:pos="709"/>
        </w:tabs>
        <w:ind w:left="709" w:hanging="425"/>
        <w:jc w:val="both"/>
        <w:rPr>
          <w:rFonts w:ascii="Times New Roman" w:hAnsi="Times New Roman"/>
          <w:b w:val="0"/>
          <w:iCs/>
          <w:sz w:val="18"/>
          <w:szCs w:val="18"/>
        </w:rPr>
      </w:pPr>
    </w:p>
    <w:p w:rsidR="007A63CE" w:rsidRPr="008725D6" w:rsidRDefault="007A63CE" w:rsidP="00283BD0">
      <w:pPr>
        <w:pStyle w:val="Subtitle"/>
        <w:tabs>
          <w:tab w:val="left" w:pos="709"/>
        </w:tabs>
        <w:ind w:left="709" w:hanging="425"/>
        <w:jc w:val="both"/>
        <w:rPr>
          <w:rFonts w:ascii="Times New Roman" w:hAnsi="Times New Roman"/>
          <w:b w:val="0"/>
          <w:iCs/>
          <w:sz w:val="18"/>
          <w:szCs w:val="18"/>
        </w:rPr>
      </w:pP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7A63CE">
        <w:rPr>
          <w:rFonts w:ascii="Times New Roman" w:hAnsi="Times New Roman"/>
          <w:b w:val="0"/>
          <w:iCs/>
          <w:sz w:val="18"/>
          <w:szCs w:val="18"/>
        </w:rPr>
        <w:t>9.40</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8">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9">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4">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9">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0">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1">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4">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num w:numId="1">
    <w:abstractNumId w:val="22"/>
  </w:num>
  <w:num w:numId="2">
    <w:abstractNumId w:val="31"/>
  </w:num>
  <w:num w:numId="3">
    <w:abstractNumId w:val="7"/>
  </w:num>
  <w:num w:numId="4">
    <w:abstractNumId w:val="17"/>
  </w:num>
  <w:num w:numId="5">
    <w:abstractNumId w:val="26"/>
  </w:num>
  <w:num w:numId="6">
    <w:abstractNumId w:val="36"/>
  </w:num>
  <w:num w:numId="7">
    <w:abstractNumId w:val="30"/>
  </w:num>
  <w:num w:numId="8">
    <w:abstractNumId w:val="0"/>
  </w:num>
  <w:num w:numId="9">
    <w:abstractNumId w:val="11"/>
  </w:num>
  <w:num w:numId="10">
    <w:abstractNumId w:val="14"/>
  </w:num>
  <w:num w:numId="11">
    <w:abstractNumId w:val="12"/>
  </w:num>
  <w:num w:numId="12">
    <w:abstractNumId w:val="4"/>
  </w:num>
  <w:num w:numId="13">
    <w:abstractNumId w:val="33"/>
  </w:num>
  <w:num w:numId="14">
    <w:abstractNumId w:val="24"/>
  </w:num>
  <w:num w:numId="15">
    <w:abstractNumId w:val="1"/>
  </w:num>
  <w:num w:numId="16">
    <w:abstractNumId w:val="16"/>
  </w:num>
  <w:num w:numId="17">
    <w:abstractNumId w:val="18"/>
  </w:num>
  <w:num w:numId="18">
    <w:abstractNumId w:val="8"/>
  </w:num>
  <w:num w:numId="19">
    <w:abstractNumId w:val="29"/>
  </w:num>
  <w:num w:numId="20">
    <w:abstractNumId w:val="23"/>
  </w:num>
  <w:num w:numId="21">
    <w:abstractNumId w:val="35"/>
  </w:num>
  <w:num w:numId="22">
    <w:abstractNumId w:val="28"/>
  </w:num>
  <w:num w:numId="23">
    <w:abstractNumId w:val="20"/>
  </w:num>
  <w:num w:numId="24">
    <w:abstractNumId w:val="34"/>
  </w:num>
  <w:num w:numId="25">
    <w:abstractNumId w:val="32"/>
  </w:num>
  <w:num w:numId="26">
    <w:abstractNumId w:val="6"/>
  </w:num>
  <w:num w:numId="27">
    <w:abstractNumId w:val="13"/>
  </w:num>
  <w:num w:numId="28">
    <w:abstractNumId w:val="10"/>
  </w:num>
  <w:num w:numId="29">
    <w:abstractNumId w:val="27"/>
  </w:num>
  <w:num w:numId="30">
    <w:abstractNumId w:val="21"/>
  </w:num>
  <w:num w:numId="31">
    <w:abstractNumId w:val="2"/>
  </w:num>
  <w:num w:numId="32">
    <w:abstractNumId w:val="9"/>
  </w:num>
  <w:num w:numId="33">
    <w:abstractNumId w:val="25"/>
  </w:num>
  <w:num w:numId="34">
    <w:abstractNumId w:val="19"/>
  </w:num>
  <w:num w:numId="35">
    <w:abstractNumId w:val="5"/>
  </w:num>
  <w:num w:numId="36">
    <w:abstractNumId w:val="3"/>
  </w:num>
  <w:num w:numId="37">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518D"/>
    <w:rsid w:val="00030B6E"/>
    <w:rsid w:val="0004198E"/>
    <w:rsid w:val="00070990"/>
    <w:rsid w:val="00070AEB"/>
    <w:rsid w:val="00074297"/>
    <w:rsid w:val="000743D0"/>
    <w:rsid w:val="00083DE0"/>
    <w:rsid w:val="00090D8F"/>
    <w:rsid w:val="00092223"/>
    <w:rsid w:val="000976B2"/>
    <w:rsid w:val="000A11FC"/>
    <w:rsid w:val="000B51F7"/>
    <w:rsid w:val="000C4036"/>
    <w:rsid w:val="000C597F"/>
    <w:rsid w:val="000D3F97"/>
    <w:rsid w:val="000E4A21"/>
    <w:rsid w:val="000E4CDC"/>
    <w:rsid w:val="000F17C9"/>
    <w:rsid w:val="000F7D4F"/>
    <w:rsid w:val="001001F4"/>
    <w:rsid w:val="00100F76"/>
    <w:rsid w:val="00106BB6"/>
    <w:rsid w:val="00111579"/>
    <w:rsid w:val="0011796C"/>
    <w:rsid w:val="0012203C"/>
    <w:rsid w:val="001223D6"/>
    <w:rsid w:val="00122DAF"/>
    <w:rsid w:val="0012752E"/>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80551"/>
    <w:rsid w:val="001A012F"/>
    <w:rsid w:val="001A1F50"/>
    <w:rsid w:val="001A5B61"/>
    <w:rsid w:val="001D3306"/>
    <w:rsid w:val="001E262B"/>
    <w:rsid w:val="001E385D"/>
    <w:rsid w:val="001E4C4C"/>
    <w:rsid w:val="001F1467"/>
    <w:rsid w:val="001F21DB"/>
    <w:rsid w:val="001F5E82"/>
    <w:rsid w:val="001F6F95"/>
    <w:rsid w:val="00203DB7"/>
    <w:rsid w:val="002049E9"/>
    <w:rsid w:val="00206502"/>
    <w:rsid w:val="00221675"/>
    <w:rsid w:val="0022408C"/>
    <w:rsid w:val="00226D93"/>
    <w:rsid w:val="0024420E"/>
    <w:rsid w:val="00246D3A"/>
    <w:rsid w:val="0025685C"/>
    <w:rsid w:val="00257127"/>
    <w:rsid w:val="00264709"/>
    <w:rsid w:val="002654C1"/>
    <w:rsid w:val="00266740"/>
    <w:rsid w:val="002766E3"/>
    <w:rsid w:val="002816A1"/>
    <w:rsid w:val="002830A9"/>
    <w:rsid w:val="00283BD0"/>
    <w:rsid w:val="002924EF"/>
    <w:rsid w:val="002962BE"/>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41452F"/>
    <w:rsid w:val="004205B1"/>
    <w:rsid w:val="004211FF"/>
    <w:rsid w:val="004334CD"/>
    <w:rsid w:val="00434545"/>
    <w:rsid w:val="004415C3"/>
    <w:rsid w:val="004443D8"/>
    <w:rsid w:val="00451CAC"/>
    <w:rsid w:val="00455ABB"/>
    <w:rsid w:val="00466A02"/>
    <w:rsid w:val="00467183"/>
    <w:rsid w:val="0048098A"/>
    <w:rsid w:val="00491103"/>
    <w:rsid w:val="004A3C10"/>
    <w:rsid w:val="004A46B9"/>
    <w:rsid w:val="004A4C5A"/>
    <w:rsid w:val="004A6C06"/>
    <w:rsid w:val="004B0186"/>
    <w:rsid w:val="004B3E00"/>
    <w:rsid w:val="004C3DE1"/>
    <w:rsid w:val="004D17D8"/>
    <w:rsid w:val="004D2751"/>
    <w:rsid w:val="004D7737"/>
    <w:rsid w:val="004E304F"/>
    <w:rsid w:val="004E67BD"/>
    <w:rsid w:val="004E6A83"/>
    <w:rsid w:val="004F340C"/>
    <w:rsid w:val="004F768B"/>
    <w:rsid w:val="00502E25"/>
    <w:rsid w:val="005144F6"/>
    <w:rsid w:val="00520115"/>
    <w:rsid w:val="00520415"/>
    <w:rsid w:val="00530C25"/>
    <w:rsid w:val="00536052"/>
    <w:rsid w:val="0054087E"/>
    <w:rsid w:val="00541156"/>
    <w:rsid w:val="00543806"/>
    <w:rsid w:val="005451AA"/>
    <w:rsid w:val="00545BB7"/>
    <w:rsid w:val="0054636E"/>
    <w:rsid w:val="005505FA"/>
    <w:rsid w:val="0055581E"/>
    <w:rsid w:val="005667F4"/>
    <w:rsid w:val="00580DC7"/>
    <w:rsid w:val="00596393"/>
    <w:rsid w:val="005A34DB"/>
    <w:rsid w:val="005B0237"/>
    <w:rsid w:val="005B420A"/>
    <w:rsid w:val="005C3468"/>
    <w:rsid w:val="005C5D4E"/>
    <w:rsid w:val="005E0B5E"/>
    <w:rsid w:val="005E77BE"/>
    <w:rsid w:val="005F419A"/>
    <w:rsid w:val="005F7558"/>
    <w:rsid w:val="005F7DB4"/>
    <w:rsid w:val="00600059"/>
    <w:rsid w:val="00606FCC"/>
    <w:rsid w:val="0061344A"/>
    <w:rsid w:val="006135AD"/>
    <w:rsid w:val="00615C0B"/>
    <w:rsid w:val="0061704D"/>
    <w:rsid w:val="00621F88"/>
    <w:rsid w:val="00626259"/>
    <w:rsid w:val="006270FB"/>
    <w:rsid w:val="00643C04"/>
    <w:rsid w:val="006609CF"/>
    <w:rsid w:val="00675C23"/>
    <w:rsid w:val="00676B09"/>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205C0"/>
    <w:rsid w:val="00721EF0"/>
    <w:rsid w:val="00725C9D"/>
    <w:rsid w:val="00725FB8"/>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63CE"/>
    <w:rsid w:val="007B311E"/>
    <w:rsid w:val="007B55B6"/>
    <w:rsid w:val="007C3016"/>
    <w:rsid w:val="007C5A8F"/>
    <w:rsid w:val="007D3225"/>
    <w:rsid w:val="007E4413"/>
    <w:rsid w:val="007F0293"/>
    <w:rsid w:val="007F1381"/>
    <w:rsid w:val="007F24FB"/>
    <w:rsid w:val="007F39E4"/>
    <w:rsid w:val="007F6D6C"/>
    <w:rsid w:val="00807456"/>
    <w:rsid w:val="00812649"/>
    <w:rsid w:val="00814F00"/>
    <w:rsid w:val="00815ED2"/>
    <w:rsid w:val="008175EC"/>
    <w:rsid w:val="00825152"/>
    <w:rsid w:val="0083300D"/>
    <w:rsid w:val="008359F2"/>
    <w:rsid w:val="00844763"/>
    <w:rsid w:val="00845DFF"/>
    <w:rsid w:val="00847CD3"/>
    <w:rsid w:val="0085594D"/>
    <w:rsid w:val="00856E77"/>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3CD"/>
    <w:rsid w:val="00935B83"/>
    <w:rsid w:val="009431FC"/>
    <w:rsid w:val="0095144E"/>
    <w:rsid w:val="0095532F"/>
    <w:rsid w:val="009576EC"/>
    <w:rsid w:val="0095799C"/>
    <w:rsid w:val="00957E6F"/>
    <w:rsid w:val="009644AF"/>
    <w:rsid w:val="009726BB"/>
    <w:rsid w:val="00980460"/>
    <w:rsid w:val="00983FB9"/>
    <w:rsid w:val="00986FF9"/>
    <w:rsid w:val="00991B0C"/>
    <w:rsid w:val="00994BC3"/>
    <w:rsid w:val="00994E01"/>
    <w:rsid w:val="009A24FA"/>
    <w:rsid w:val="009B5CE0"/>
    <w:rsid w:val="009C28CC"/>
    <w:rsid w:val="009D574E"/>
    <w:rsid w:val="009E4B9A"/>
    <w:rsid w:val="009F14F2"/>
    <w:rsid w:val="00A20421"/>
    <w:rsid w:val="00A206EE"/>
    <w:rsid w:val="00A214C4"/>
    <w:rsid w:val="00A26DFE"/>
    <w:rsid w:val="00A273FF"/>
    <w:rsid w:val="00A33AB6"/>
    <w:rsid w:val="00A374DE"/>
    <w:rsid w:val="00A45EBD"/>
    <w:rsid w:val="00A50CBB"/>
    <w:rsid w:val="00A730F6"/>
    <w:rsid w:val="00A75F92"/>
    <w:rsid w:val="00A82EBC"/>
    <w:rsid w:val="00A8685A"/>
    <w:rsid w:val="00AA2E97"/>
    <w:rsid w:val="00AA60DA"/>
    <w:rsid w:val="00AA7A8F"/>
    <w:rsid w:val="00AB127F"/>
    <w:rsid w:val="00AB3078"/>
    <w:rsid w:val="00AC4FA1"/>
    <w:rsid w:val="00AC61F3"/>
    <w:rsid w:val="00AD238B"/>
    <w:rsid w:val="00AD3920"/>
    <w:rsid w:val="00AD3E25"/>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475D"/>
    <w:rsid w:val="00B74965"/>
    <w:rsid w:val="00B774BF"/>
    <w:rsid w:val="00B8075A"/>
    <w:rsid w:val="00B809D8"/>
    <w:rsid w:val="00BA6699"/>
    <w:rsid w:val="00BB696F"/>
    <w:rsid w:val="00BC42C1"/>
    <w:rsid w:val="00BC7264"/>
    <w:rsid w:val="00BD19C0"/>
    <w:rsid w:val="00BD3AC1"/>
    <w:rsid w:val="00BD54FA"/>
    <w:rsid w:val="00BE31FB"/>
    <w:rsid w:val="00BE353C"/>
    <w:rsid w:val="00BE3BF9"/>
    <w:rsid w:val="00BE55F6"/>
    <w:rsid w:val="00BF2609"/>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70F1A"/>
    <w:rsid w:val="00C8360B"/>
    <w:rsid w:val="00C905AE"/>
    <w:rsid w:val="00CB0E23"/>
    <w:rsid w:val="00CB36F6"/>
    <w:rsid w:val="00CD1BBD"/>
    <w:rsid w:val="00CD631E"/>
    <w:rsid w:val="00CD7D97"/>
    <w:rsid w:val="00CE2260"/>
    <w:rsid w:val="00CE2533"/>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86C07"/>
    <w:rsid w:val="00DB68FA"/>
    <w:rsid w:val="00DC3A60"/>
    <w:rsid w:val="00DC3B20"/>
    <w:rsid w:val="00DC3FAC"/>
    <w:rsid w:val="00DE4722"/>
    <w:rsid w:val="00DE4FF9"/>
    <w:rsid w:val="00DE70CB"/>
    <w:rsid w:val="00DE75C9"/>
    <w:rsid w:val="00DE79A0"/>
    <w:rsid w:val="00DF30D6"/>
    <w:rsid w:val="00E06DE9"/>
    <w:rsid w:val="00E11496"/>
    <w:rsid w:val="00E2156B"/>
    <w:rsid w:val="00E24320"/>
    <w:rsid w:val="00E249DF"/>
    <w:rsid w:val="00E308A6"/>
    <w:rsid w:val="00E313C1"/>
    <w:rsid w:val="00E422AA"/>
    <w:rsid w:val="00E4404E"/>
    <w:rsid w:val="00E442FA"/>
    <w:rsid w:val="00E60161"/>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7EA2"/>
    <w:rsid w:val="00F315D5"/>
    <w:rsid w:val="00F368AC"/>
    <w:rsid w:val="00F42FC6"/>
    <w:rsid w:val="00F53AC7"/>
    <w:rsid w:val="00F57888"/>
    <w:rsid w:val="00F61A2B"/>
    <w:rsid w:val="00F638E4"/>
    <w:rsid w:val="00F720C3"/>
    <w:rsid w:val="00F725ED"/>
    <w:rsid w:val="00F93D49"/>
    <w:rsid w:val="00FA32DE"/>
    <w:rsid w:val="00FA35A7"/>
    <w:rsid w:val="00FA6E44"/>
    <w:rsid w:val="00FB3E83"/>
    <w:rsid w:val="00FB7C4D"/>
    <w:rsid w:val="00FC3F8D"/>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DD98F-2C47-4193-AA3F-F020875F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2</cp:revision>
  <cp:lastPrinted>2007-04-17T14:27:00Z</cp:lastPrinted>
  <dcterms:created xsi:type="dcterms:W3CDTF">2015-06-10T06:06:00Z</dcterms:created>
  <dcterms:modified xsi:type="dcterms:W3CDTF">2015-06-10T06:06:00Z</dcterms:modified>
</cp:coreProperties>
</file>