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5FA" w:rsidRPr="00796509" w:rsidRDefault="003F2876">
      <w:pPr>
        <w:pStyle w:val="Title"/>
        <w:rPr>
          <w:sz w:val="22"/>
          <w:szCs w:val="22"/>
        </w:rPr>
      </w:pPr>
      <w:r w:rsidRPr="00796509">
        <w:rPr>
          <w:sz w:val="22"/>
          <w:szCs w:val="22"/>
        </w:rPr>
        <w:t>ST DAY PARISH COUNCIL</w:t>
      </w:r>
    </w:p>
    <w:p w:rsidR="005505FA" w:rsidRDefault="005505FA">
      <w:pPr>
        <w:rPr>
          <w:b/>
          <w:szCs w:val="19"/>
        </w:rPr>
      </w:pPr>
    </w:p>
    <w:p w:rsidR="005505FA" w:rsidRPr="008725D6" w:rsidRDefault="003F2876">
      <w:pPr>
        <w:rPr>
          <w:sz w:val="18"/>
          <w:szCs w:val="18"/>
        </w:rPr>
      </w:pPr>
      <w:r w:rsidRPr="008725D6">
        <w:rPr>
          <w:b/>
          <w:sz w:val="18"/>
          <w:szCs w:val="18"/>
        </w:rPr>
        <w:t>Minutes</w:t>
      </w:r>
      <w:r w:rsidR="006D7F6D" w:rsidRPr="008725D6">
        <w:rPr>
          <w:sz w:val="18"/>
          <w:szCs w:val="18"/>
        </w:rPr>
        <w:t xml:space="preserve"> of the Meeting </w:t>
      </w:r>
      <w:r w:rsidR="00257127" w:rsidRPr="008725D6">
        <w:rPr>
          <w:sz w:val="18"/>
          <w:szCs w:val="18"/>
        </w:rPr>
        <w:t xml:space="preserve">of the Parish Council </w:t>
      </w:r>
      <w:r w:rsidR="006D7F6D" w:rsidRPr="008725D6">
        <w:rPr>
          <w:sz w:val="18"/>
          <w:szCs w:val="18"/>
        </w:rPr>
        <w:t>held on Monday</w:t>
      </w:r>
      <w:r w:rsidR="00180551">
        <w:rPr>
          <w:sz w:val="18"/>
          <w:szCs w:val="18"/>
        </w:rPr>
        <w:t xml:space="preserve"> </w:t>
      </w:r>
      <w:r w:rsidR="00E45840">
        <w:rPr>
          <w:sz w:val="18"/>
          <w:szCs w:val="18"/>
        </w:rPr>
        <w:t>11th Dec</w:t>
      </w:r>
      <w:r w:rsidR="00C76573">
        <w:rPr>
          <w:sz w:val="18"/>
          <w:szCs w:val="18"/>
        </w:rPr>
        <w:t>em</w:t>
      </w:r>
      <w:r w:rsidR="00C536A3">
        <w:rPr>
          <w:sz w:val="18"/>
          <w:szCs w:val="18"/>
        </w:rPr>
        <w:t>ber</w:t>
      </w:r>
      <w:r w:rsidR="00012C66">
        <w:rPr>
          <w:sz w:val="18"/>
          <w:szCs w:val="18"/>
        </w:rPr>
        <w:t>, 2017, at 7</w:t>
      </w:r>
      <w:r w:rsidR="005C607C">
        <w:rPr>
          <w:sz w:val="18"/>
          <w:szCs w:val="18"/>
        </w:rPr>
        <w:t>.00</w:t>
      </w:r>
      <w:r w:rsidRPr="008725D6">
        <w:rPr>
          <w:sz w:val="18"/>
          <w:szCs w:val="18"/>
        </w:rPr>
        <w:t>pm in the</w:t>
      </w:r>
      <w:r w:rsidR="008E3BAC" w:rsidRPr="008725D6">
        <w:rPr>
          <w:sz w:val="18"/>
          <w:szCs w:val="18"/>
        </w:rPr>
        <w:t xml:space="preserve"> </w:t>
      </w:r>
      <w:r w:rsidR="00012C66">
        <w:rPr>
          <w:sz w:val="18"/>
          <w:szCs w:val="18"/>
        </w:rPr>
        <w:t>Mills Street Community Room</w:t>
      </w:r>
      <w:r w:rsidRPr="008725D6">
        <w:rPr>
          <w:sz w:val="18"/>
          <w:szCs w:val="18"/>
        </w:rPr>
        <w:t>, St Day.</w:t>
      </w:r>
    </w:p>
    <w:p w:rsidR="004205B1" w:rsidRDefault="003F2876" w:rsidP="008725D6">
      <w:pPr>
        <w:tabs>
          <w:tab w:val="left" w:pos="709"/>
        </w:tabs>
        <w:rPr>
          <w:sz w:val="18"/>
          <w:szCs w:val="18"/>
        </w:rPr>
      </w:pPr>
      <w:r w:rsidRPr="008725D6">
        <w:rPr>
          <w:b/>
          <w:sz w:val="18"/>
          <w:szCs w:val="18"/>
        </w:rPr>
        <w:t xml:space="preserve">Present: </w:t>
      </w:r>
      <w:r w:rsidR="008725D6">
        <w:rPr>
          <w:b/>
          <w:sz w:val="18"/>
          <w:szCs w:val="18"/>
        </w:rPr>
        <w:tab/>
      </w:r>
      <w:r w:rsidR="00E11496">
        <w:rPr>
          <w:bCs/>
          <w:sz w:val="18"/>
          <w:szCs w:val="18"/>
        </w:rPr>
        <w:t xml:space="preserve">Cllrs </w:t>
      </w:r>
      <w:r w:rsidR="000510D6">
        <w:rPr>
          <w:bCs/>
          <w:sz w:val="18"/>
          <w:szCs w:val="18"/>
        </w:rPr>
        <w:t xml:space="preserve">C Bell, </w:t>
      </w:r>
      <w:r w:rsidR="005C607C">
        <w:rPr>
          <w:bCs/>
          <w:sz w:val="18"/>
          <w:szCs w:val="18"/>
        </w:rPr>
        <w:t>R Gill</w:t>
      </w:r>
      <w:r w:rsidR="00630EC7">
        <w:rPr>
          <w:bCs/>
          <w:sz w:val="18"/>
          <w:szCs w:val="18"/>
        </w:rPr>
        <w:t>,</w:t>
      </w:r>
      <w:r w:rsidR="00C261A2">
        <w:rPr>
          <w:bCs/>
          <w:sz w:val="18"/>
          <w:szCs w:val="18"/>
        </w:rPr>
        <w:t xml:space="preserve"> </w:t>
      </w:r>
      <w:r w:rsidR="005C607C">
        <w:rPr>
          <w:bCs/>
          <w:sz w:val="18"/>
          <w:szCs w:val="18"/>
        </w:rPr>
        <w:t xml:space="preserve">C </w:t>
      </w:r>
      <w:r w:rsidR="00572942">
        <w:rPr>
          <w:bCs/>
          <w:sz w:val="18"/>
          <w:szCs w:val="18"/>
        </w:rPr>
        <w:t>Jones</w:t>
      </w:r>
      <w:r w:rsidR="00E45840">
        <w:rPr>
          <w:bCs/>
          <w:sz w:val="18"/>
          <w:szCs w:val="18"/>
        </w:rPr>
        <w:t>(items 6 and 8-15),</w:t>
      </w:r>
      <w:r w:rsidR="005C607C">
        <w:rPr>
          <w:bCs/>
          <w:sz w:val="18"/>
          <w:szCs w:val="18"/>
        </w:rPr>
        <w:t xml:space="preserve"> </w:t>
      </w:r>
      <w:r w:rsidR="00257127" w:rsidRPr="008725D6">
        <w:rPr>
          <w:bCs/>
          <w:sz w:val="18"/>
          <w:szCs w:val="18"/>
        </w:rPr>
        <w:t>J Newcombe</w:t>
      </w:r>
      <w:r w:rsidR="005C607C">
        <w:rPr>
          <w:bCs/>
          <w:sz w:val="18"/>
          <w:szCs w:val="18"/>
        </w:rPr>
        <w:t xml:space="preserve"> </w:t>
      </w:r>
      <w:r w:rsidR="00077746">
        <w:rPr>
          <w:bCs/>
          <w:sz w:val="18"/>
          <w:szCs w:val="18"/>
        </w:rPr>
        <w:t>and</w:t>
      </w:r>
      <w:r w:rsidR="00077746">
        <w:rPr>
          <w:sz w:val="18"/>
          <w:szCs w:val="18"/>
        </w:rPr>
        <w:t xml:space="preserve"> C Williams</w:t>
      </w:r>
    </w:p>
    <w:p w:rsidR="00D86C07" w:rsidRDefault="00E75A19" w:rsidP="008725D6">
      <w:pPr>
        <w:tabs>
          <w:tab w:val="left" w:pos="709"/>
        </w:tabs>
        <w:rPr>
          <w:sz w:val="18"/>
          <w:szCs w:val="18"/>
        </w:rPr>
      </w:pPr>
      <w:r>
        <w:rPr>
          <w:sz w:val="18"/>
          <w:szCs w:val="18"/>
        </w:rPr>
        <w:tab/>
      </w:r>
      <w:r w:rsidR="00FC3F8D">
        <w:rPr>
          <w:sz w:val="18"/>
          <w:szCs w:val="18"/>
        </w:rPr>
        <w:tab/>
      </w:r>
      <w:r w:rsidR="003F2876" w:rsidRPr="008725D6">
        <w:rPr>
          <w:sz w:val="18"/>
          <w:szCs w:val="18"/>
        </w:rPr>
        <w:t>Clerk S Edwards</w:t>
      </w:r>
    </w:p>
    <w:p w:rsidR="005505FA" w:rsidRPr="008725D6" w:rsidRDefault="00070990" w:rsidP="004F768B">
      <w:pPr>
        <w:tabs>
          <w:tab w:val="left" w:pos="709"/>
        </w:tabs>
        <w:rPr>
          <w:sz w:val="18"/>
          <w:szCs w:val="18"/>
        </w:rPr>
      </w:pPr>
      <w:r>
        <w:rPr>
          <w:sz w:val="18"/>
          <w:szCs w:val="18"/>
        </w:rPr>
        <w:tab/>
      </w:r>
      <w:r w:rsidR="000510D6">
        <w:rPr>
          <w:sz w:val="18"/>
          <w:szCs w:val="18"/>
        </w:rPr>
        <w:tab/>
      </w:r>
      <w:r w:rsidR="00BA3313">
        <w:rPr>
          <w:sz w:val="18"/>
          <w:szCs w:val="18"/>
        </w:rPr>
        <w:tab/>
      </w:r>
      <w:r w:rsidR="00D759D2">
        <w:rPr>
          <w:sz w:val="18"/>
          <w:szCs w:val="18"/>
        </w:rPr>
        <w:tab/>
      </w:r>
      <w:r w:rsidR="0055581E">
        <w:rPr>
          <w:sz w:val="18"/>
          <w:szCs w:val="18"/>
        </w:rPr>
        <w:tab/>
      </w:r>
      <w:r w:rsidR="00AE177D" w:rsidRPr="008725D6">
        <w:rPr>
          <w:sz w:val="18"/>
          <w:szCs w:val="18"/>
        </w:rPr>
        <w:tab/>
      </w:r>
      <w:r w:rsidR="008A1DE9" w:rsidRPr="008725D6">
        <w:rPr>
          <w:sz w:val="18"/>
          <w:szCs w:val="18"/>
        </w:rPr>
        <w:tab/>
      </w:r>
      <w:r w:rsidR="005144F6" w:rsidRPr="008725D6">
        <w:rPr>
          <w:sz w:val="18"/>
          <w:szCs w:val="18"/>
        </w:rPr>
        <w:tab/>
      </w:r>
      <w:r w:rsidR="003F2876" w:rsidRPr="008725D6">
        <w:rPr>
          <w:sz w:val="18"/>
          <w:szCs w:val="18"/>
        </w:rPr>
        <w:tab/>
      </w:r>
      <w:r w:rsidR="003F2876" w:rsidRPr="008725D6">
        <w:rPr>
          <w:bCs/>
          <w:sz w:val="18"/>
          <w:szCs w:val="18"/>
        </w:rPr>
        <w:tab/>
      </w:r>
      <w:r w:rsidR="003F2876" w:rsidRPr="008725D6">
        <w:rPr>
          <w:bCs/>
          <w:sz w:val="18"/>
          <w:szCs w:val="18"/>
        </w:rPr>
        <w:tab/>
      </w:r>
    </w:p>
    <w:p w:rsidR="007B311E" w:rsidRPr="007B311E" w:rsidRDefault="002147AD" w:rsidP="002147AD">
      <w:pPr>
        <w:pStyle w:val="ListParagraph"/>
        <w:ind w:left="712" w:hanging="286"/>
        <w:rPr>
          <w:bCs/>
          <w:sz w:val="18"/>
          <w:szCs w:val="18"/>
        </w:rPr>
      </w:pPr>
      <w:r>
        <w:rPr>
          <w:b/>
          <w:bCs/>
          <w:sz w:val="18"/>
          <w:szCs w:val="18"/>
        </w:rPr>
        <w:t>1.</w:t>
      </w:r>
      <w:r>
        <w:rPr>
          <w:b/>
          <w:bCs/>
          <w:sz w:val="18"/>
          <w:szCs w:val="18"/>
        </w:rPr>
        <w:tab/>
      </w:r>
      <w:r w:rsidR="007B311E">
        <w:rPr>
          <w:b/>
          <w:bCs/>
          <w:sz w:val="18"/>
          <w:szCs w:val="18"/>
        </w:rPr>
        <w:t>Apologies.</w:t>
      </w:r>
    </w:p>
    <w:p w:rsidR="00D759D2" w:rsidRPr="00E45840" w:rsidRDefault="00E75A19" w:rsidP="002147AD">
      <w:pPr>
        <w:ind w:left="712" w:hanging="360"/>
        <w:rPr>
          <w:sz w:val="18"/>
          <w:szCs w:val="18"/>
        </w:rPr>
      </w:pPr>
      <w:r>
        <w:rPr>
          <w:b/>
          <w:sz w:val="18"/>
          <w:szCs w:val="18"/>
        </w:rPr>
        <w:tab/>
      </w:r>
      <w:r w:rsidR="00E45840">
        <w:rPr>
          <w:b/>
          <w:sz w:val="18"/>
          <w:szCs w:val="18"/>
        </w:rPr>
        <w:t>RESOLVED</w:t>
      </w:r>
      <w:r w:rsidR="00E45840">
        <w:rPr>
          <w:sz w:val="18"/>
          <w:szCs w:val="18"/>
        </w:rPr>
        <w:t xml:space="preserve"> to accept the apologies of Cllrs D Moerel and G Nankivell and also of Cllr M Kaczmarek (CC).</w:t>
      </w:r>
    </w:p>
    <w:p w:rsidR="00887E5D" w:rsidRPr="00887E5D" w:rsidRDefault="00887E5D" w:rsidP="002147AD">
      <w:pPr>
        <w:ind w:left="712" w:hanging="360"/>
        <w:rPr>
          <w:sz w:val="18"/>
          <w:szCs w:val="18"/>
        </w:rPr>
      </w:pPr>
    </w:p>
    <w:p w:rsidR="005505FA" w:rsidRPr="008725D6" w:rsidRDefault="002147AD" w:rsidP="002147AD">
      <w:pPr>
        <w:ind w:left="712" w:hanging="360"/>
        <w:rPr>
          <w:b/>
          <w:bCs/>
          <w:sz w:val="18"/>
          <w:szCs w:val="18"/>
        </w:rPr>
      </w:pPr>
      <w:r>
        <w:rPr>
          <w:b/>
          <w:bCs/>
          <w:sz w:val="18"/>
          <w:szCs w:val="18"/>
        </w:rPr>
        <w:t xml:space="preserve">  </w:t>
      </w:r>
      <w:r w:rsidR="00B4153E">
        <w:rPr>
          <w:b/>
          <w:bCs/>
          <w:sz w:val="18"/>
          <w:szCs w:val="18"/>
        </w:rPr>
        <w:t>2</w:t>
      </w:r>
      <w:r w:rsidR="00257127" w:rsidRPr="008725D6">
        <w:rPr>
          <w:b/>
          <w:bCs/>
          <w:sz w:val="18"/>
          <w:szCs w:val="18"/>
        </w:rPr>
        <w:t>.</w:t>
      </w:r>
      <w:r w:rsidR="00257127" w:rsidRPr="008725D6">
        <w:rPr>
          <w:b/>
          <w:bCs/>
          <w:sz w:val="18"/>
          <w:szCs w:val="18"/>
        </w:rPr>
        <w:tab/>
      </w:r>
      <w:r w:rsidR="003F2876" w:rsidRPr="008725D6">
        <w:rPr>
          <w:b/>
          <w:bCs/>
          <w:sz w:val="18"/>
          <w:szCs w:val="18"/>
        </w:rPr>
        <w:t>Declarations of Personal and Prejudicial Interests relating to items on the agenda and the details thereof</w:t>
      </w:r>
    </w:p>
    <w:p w:rsidR="00FC3F8D" w:rsidRPr="00FC3F8D" w:rsidRDefault="003F2876" w:rsidP="002147AD">
      <w:pPr>
        <w:ind w:left="712" w:hanging="360"/>
        <w:rPr>
          <w:bCs/>
          <w:sz w:val="18"/>
          <w:szCs w:val="18"/>
        </w:rPr>
      </w:pPr>
      <w:r w:rsidRPr="008725D6">
        <w:rPr>
          <w:b/>
          <w:bCs/>
          <w:sz w:val="18"/>
          <w:szCs w:val="18"/>
        </w:rPr>
        <w:tab/>
      </w:r>
      <w:r w:rsidR="00FC3F8D">
        <w:rPr>
          <w:bCs/>
          <w:sz w:val="18"/>
          <w:szCs w:val="18"/>
        </w:rPr>
        <w:t>None</w:t>
      </w:r>
    </w:p>
    <w:p w:rsidR="00E24320" w:rsidRPr="008725D6" w:rsidRDefault="00E24320" w:rsidP="002147AD">
      <w:pPr>
        <w:ind w:left="712" w:hanging="360"/>
        <w:rPr>
          <w:sz w:val="18"/>
          <w:szCs w:val="18"/>
        </w:rPr>
      </w:pPr>
    </w:p>
    <w:p w:rsidR="005505FA" w:rsidRPr="008725D6" w:rsidRDefault="002147AD" w:rsidP="002147AD">
      <w:pPr>
        <w:ind w:left="712" w:hanging="360"/>
        <w:rPr>
          <w:b/>
          <w:bCs/>
          <w:sz w:val="18"/>
          <w:szCs w:val="18"/>
        </w:rPr>
      </w:pPr>
      <w:r>
        <w:rPr>
          <w:b/>
          <w:bCs/>
          <w:sz w:val="18"/>
          <w:szCs w:val="18"/>
        </w:rPr>
        <w:t xml:space="preserve"> </w:t>
      </w:r>
      <w:r w:rsidR="00E75A19">
        <w:rPr>
          <w:b/>
          <w:bCs/>
          <w:sz w:val="18"/>
          <w:szCs w:val="18"/>
        </w:rPr>
        <w:t xml:space="preserve"> </w:t>
      </w:r>
      <w:r w:rsidR="00B4153E">
        <w:rPr>
          <w:b/>
          <w:bCs/>
          <w:sz w:val="18"/>
          <w:szCs w:val="18"/>
        </w:rPr>
        <w:t>3</w:t>
      </w:r>
      <w:r w:rsidR="005B0C5C">
        <w:rPr>
          <w:b/>
          <w:bCs/>
          <w:sz w:val="18"/>
          <w:szCs w:val="18"/>
        </w:rPr>
        <w:t>.   </w:t>
      </w:r>
      <w:r w:rsidR="003F2876" w:rsidRPr="008725D6">
        <w:rPr>
          <w:b/>
          <w:bCs/>
          <w:sz w:val="18"/>
          <w:szCs w:val="18"/>
        </w:rPr>
        <w:t>Public Participation</w:t>
      </w:r>
      <w:r w:rsidR="00AB127F" w:rsidRPr="008725D6">
        <w:rPr>
          <w:b/>
          <w:bCs/>
          <w:sz w:val="18"/>
          <w:szCs w:val="18"/>
        </w:rPr>
        <w:t xml:space="preserve"> Session</w:t>
      </w:r>
      <w:r w:rsidR="003F2876" w:rsidRPr="008725D6">
        <w:rPr>
          <w:b/>
          <w:bCs/>
          <w:sz w:val="18"/>
          <w:szCs w:val="18"/>
        </w:rPr>
        <w:t xml:space="preserve"> </w:t>
      </w:r>
    </w:p>
    <w:p w:rsidR="00032A41" w:rsidRPr="00E45840" w:rsidRDefault="00FB26F7" w:rsidP="00012C66">
      <w:pPr>
        <w:ind w:left="712" w:hanging="360"/>
        <w:jc w:val="both"/>
        <w:rPr>
          <w:bCs/>
          <w:sz w:val="18"/>
          <w:szCs w:val="18"/>
        </w:rPr>
      </w:pPr>
      <w:r>
        <w:rPr>
          <w:b/>
          <w:bCs/>
          <w:sz w:val="18"/>
          <w:szCs w:val="18"/>
        </w:rPr>
        <w:tab/>
      </w:r>
      <w:r w:rsidR="00E45840">
        <w:rPr>
          <w:bCs/>
          <w:sz w:val="18"/>
          <w:szCs w:val="18"/>
        </w:rPr>
        <w:t>No public present</w:t>
      </w:r>
    </w:p>
    <w:p w:rsidR="00002D2B" w:rsidRDefault="00205409" w:rsidP="00205409">
      <w:pPr>
        <w:ind w:left="352"/>
        <w:jc w:val="both"/>
        <w:rPr>
          <w:bCs/>
          <w:sz w:val="18"/>
          <w:szCs w:val="18"/>
        </w:rPr>
      </w:pPr>
      <w:r>
        <w:rPr>
          <w:bCs/>
          <w:sz w:val="18"/>
          <w:szCs w:val="18"/>
        </w:rPr>
        <w:tab/>
      </w:r>
    </w:p>
    <w:p w:rsidR="00E75A19" w:rsidRDefault="00BE55F6" w:rsidP="002147AD">
      <w:pPr>
        <w:pStyle w:val="Subtitle"/>
        <w:ind w:left="712" w:hanging="360"/>
        <w:jc w:val="left"/>
        <w:rPr>
          <w:rFonts w:ascii="Times New Roman" w:hAnsi="Times New Roman"/>
          <w:sz w:val="18"/>
        </w:rPr>
      </w:pPr>
      <w:r>
        <w:rPr>
          <w:rFonts w:ascii="Times New Roman" w:hAnsi="Times New Roman"/>
          <w:sz w:val="18"/>
          <w:szCs w:val="18"/>
        </w:rPr>
        <w:t xml:space="preserve"> </w:t>
      </w:r>
      <w:r w:rsidR="002147AD">
        <w:rPr>
          <w:rFonts w:ascii="Times New Roman" w:hAnsi="Times New Roman"/>
          <w:sz w:val="18"/>
          <w:szCs w:val="18"/>
        </w:rPr>
        <w:t xml:space="preserve"> </w:t>
      </w:r>
      <w:r w:rsidR="00E75A19">
        <w:rPr>
          <w:rFonts w:ascii="Times New Roman" w:hAnsi="Times New Roman"/>
          <w:sz w:val="18"/>
        </w:rPr>
        <w:t>4.</w:t>
      </w:r>
      <w:r w:rsidR="00E75A19">
        <w:rPr>
          <w:rFonts w:ascii="Times New Roman" w:hAnsi="Times New Roman"/>
          <w:sz w:val="18"/>
        </w:rPr>
        <w:tab/>
        <w:t>Police report</w:t>
      </w:r>
    </w:p>
    <w:p w:rsidR="00E7044B" w:rsidRDefault="002147AD" w:rsidP="00C76573">
      <w:pPr>
        <w:pStyle w:val="Subtitle"/>
        <w:tabs>
          <w:tab w:val="left" w:pos="426"/>
          <w:tab w:val="left" w:pos="5670"/>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sidR="00684D1D">
        <w:rPr>
          <w:rFonts w:ascii="Times New Roman" w:hAnsi="Times New Roman"/>
          <w:b w:val="0"/>
          <w:sz w:val="18"/>
        </w:rPr>
        <w:t>The Clerk said that the October crime figures are still not available on the police website</w:t>
      </w:r>
    </w:p>
    <w:p w:rsidR="00684D1D" w:rsidRDefault="00684D1D" w:rsidP="00C76573">
      <w:pPr>
        <w:pStyle w:val="Subtitle"/>
        <w:tabs>
          <w:tab w:val="left" w:pos="426"/>
          <w:tab w:val="left" w:pos="5670"/>
        </w:tabs>
        <w:ind w:left="712" w:hanging="360"/>
        <w:jc w:val="left"/>
        <w:rPr>
          <w:rFonts w:ascii="Times New Roman" w:hAnsi="Times New Roman"/>
          <w:b w:val="0"/>
          <w:sz w:val="18"/>
        </w:rPr>
      </w:pPr>
      <w:r>
        <w:rPr>
          <w:rFonts w:ascii="Times New Roman" w:hAnsi="Times New Roman"/>
          <w:b w:val="0"/>
          <w:sz w:val="18"/>
        </w:rPr>
        <w:tab/>
      </w:r>
      <w:r w:rsidR="00BA276E">
        <w:rPr>
          <w:rFonts w:ascii="Times New Roman" w:hAnsi="Times New Roman"/>
          <w:b w:val="0"/>
          <w:sz w:val="18"/>
        </w:rPr>
        <w:tab/>
        <w:t>He also reported that he has received various reports of disturbances in and around the Market Square area on recent evenings. He reported them to PC Mark Pearce but has received no updates, in spite of sending two reminders.</w:t>
      </w:r>
    </w:p>
    <w:p w:rsidR="00BA276E" w:rsidRPr="00BA276E" w:rsidRDefault="00BA276E" w:rsidP="00C76573">
      <w:pPr>
        <w:pStyle w:val="Subtitle"/>
        <w:tabs>
          <w:tab w:val="left" w:pos="426"/>
          <w:tab w:val="left" w:pos="5670"/>
        </w:tabs>
        <w:ind w:left="712" w:hanging="360"/>
        <w:jc w:val="left"/>
        <w:rPr>
          <w:b w:val="0"/>
          <w:sz w:val="18"/>
          <w:szCs w:val="18"/>
        </w:rPr>
      </w:pPr>
      <w:r>
        <w:rPr>
          <w:rFonts w:ascii="Times New Roman" w:hAnsi="Times New Roman"/>
          <w:b w:val="0"/>
          <w:sz w:val="18"/>
        </w:rPr>
        <w:tab/>
      </w: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report this to Insp</w:t>
      </w:r>
      <w:r w:rsidR="00A25A4C">
        <w:rPr>
          <w:rFonts w:ascii="Times New Roman" w:hAnsi="Times New Roman"/>
          <w:b w:val="0"/>
          <w:sz w:val="18"/>
        </w:rPr>
        <w:t>ector</w:t>
      </w:r>
      <w:r>
        <w:rPr>
          <w:rFonts w:ascii="Times New Roman" w:hAnsi="Times New Roman"/>
          <w:b w:val="0"/>
          <w:sz w:val="18"/>
        </w:rPr>
        <w:t xml:space="preserve"> Mark Eccles and to inform him that an official complaint will be made if we do not receive a reply.</w:t>
      </w:r>
    </w:p>
    <w:p w:rsidR="002147AD" w:rsidRPr="002147AD" w:rsidRDefault="006E321B" w:rsidP="00E7044B">
      <w:pPr>
        <w:tabs>
          <w:tab w:val="num" w:pos="709"/>
          <w:tab w:val="left" w:pos="2835"/>
          <w:tab w:val="left" w:pos="6237"/>
        </w:tabs>
        <w:ind w:left="709" w:hanging="142"/>
        <w:rPr>
          <w:b/>
          <w:sz w:val="18"/>
        </w:rPr>
      </w:pPr>
      <w:r>
        <w:rPr>
          <w:sz w:val="18"/>
          <w:szCs w:val="18"/>
        </w:rPr>
        <w:tab/>
      </w:r>
      <w:r w:rsidR="002147AD">
        <w:rPr>
          <w:sz w:val="18"/>
          <w:szCs w:val="18"/>
        </w:rPr>
        <w:tab/>
      </w:r>
    </w:p>
    <w:p w:rsidR="00E75A19" w:rsidRDefault="002147AD" w:rsidP="002147AD">
      <w:pPr>
        <w:pStyle w:val="Subtitle"/>
        <w:tabs>
          <w:tab w:val="left" w:pos="426"/>
        </w:tabs>
        <w:ind w:left="142" w:hanging="360"/>
        <w:jc w:val="left"/>
        <w:rPr>
          <w:rFonts w:ascii="Times New Roman" w:hAnsi="Times New Roman"/>
          <w:sz w:val="18"/>
        </w:rPr>
      </w:pPr>
      <w:r>
        <w:rPr>
          <w:rFonts w:ascii="Times New Roman" w:hAnsi="Times New Roman"/>
          <w:sz w:val="18"/>
        </w:rPr>
        <w:tab/>
      </w:r>
      <w:r>
        <w:rPr>
          <w:rFonts w:ascii="Times New Roman" w:hAnsi="Times New Roman"/>
          <w:sz w:val="18"/>
        </w:rPr>
        <w:tab/>
      </w:r>
      <w:r w:rsidR="00E75A19">
        <w:rPr>
          <w:rFonts w:ascii="Times New Roman" w:hAnsi="Times New Roman"/>
          <w:sz w:val="18"/>
        </w:rPr>
        <w:t>5.</w:t>
      </w:r>
      <w:r w:rsidR="00E75A19">
        <w:rPr>
          <w:rFonts w:ascii="Times New Roman" w:hAnsi="Times New Roman"/>
          <w:sz w:val="18"/>
        </w:rPr>
        <w:tab/>
        <w:t>Cornwall Councillor’s report</w:t>
      </w:r>
    </w:p>
    <w:p w:rsidR="00432345" w:rsidRDefault="00205409" w:rsidP="00A25A4C">
      <w:pPr>
        <w:pStyle w:val="Subtitle"/>
        <w:tabs>
          <w:tab w:val="left" w:pos="426"/>
        </w:tabs>
        <w:ind w:left="709" w:hanging="927"/>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sz w:val="18"/>
        </w:rPr>
        <w:tab/>
      </w:r>
      <w:r w:rsidR="00BA276E">
        <w:rPr>
          <w:rFonts w:ascii="Times New Roman" w:hAnsi="Times New Roman"/>
          <w:b w:val="0"/>
          <w:sz w:val="18"/>
        </w:rPr>
        <w:t>No report was available but Cllr Kaczmarek</w:t>
      </w:r>
      <w:r w:rsidR="00A25A4C">
        <w:rPr>
          <w:rFonts w:ascii="Times New Roman" w:hAnsi="Times New Roman"/>
          <w:b w:val="0"/>
          <w:sz w:val="18"/>
        </w:rPr>
        <w:t xml:space="preserve"> had informed the Clerk that he would be having a meeting about the Wheal Jewell Travellers' site shortly.</w:t>
      </w:r>
      <w:r w:rsidR="00E7044B">
        <w:rPr>
          <w:rFonts w:ascii="Times New Roman" w:hAnsi="Times New Roman"/>
          <w:b w:val="0"/>
          <w:sz w:val="18"/>
        </w:rPr>
        <w:tab/>
      </w:r>
    </w:p>
    <w:p w:rsidR="009B0884" w:rsidRPr="00205409" w:rsidRDefault="009B0884" w:rsidP="009B0884">
      <w:pPr>
        <w:pStyle w:val="Subtitle"/>
        <w:tabs>
          <w:tab w:val="left" w:pos="426"/>
        </w:tabs>
        <w:ind w:left="1440"/>
        <w:jc w:val="left"/>
        <w:rPr>
          <w:rFonts w:ascii="Times New Roman" w:hAnsi="Times New Roman"/>
          <w:b w:val="0"/>
          <w:sz w:val="18"/>
        </w:rPr>
      </w:pPr>
    </w:p>
    <w:p w:rsidR="00E75A19" w:rsidRDefault="00E75A19" w:rsidP="002147AD">
      <w:pPr>
        <w:pStyle w:val="Subtitle"/>
        <w:tabs>
          <w:tab w:val="left" w:pos="426"/>
        </w:tabs>
        <w:ind w:left="142" w:hanging="360"/>
        <w:jc w:val="left"/>
        <w:rPr>
          <w:rFonts w:ascii="Times New Roman" w:hAnsi="Times New Roman"/>
          <w:bCs/>
          <w:sz w:val="18"/>
        </w:rPr>
      </w:pPr>
      <w:r>
        <w:rPr>
          <w:rFonts w:ascii="Times New Roman" w:hAnsi="Times New Roman"/>
          <w:sz w:val="18"/>
        </w:rPr>
        <w:tab/>
      </w:r>
      <w:r w:rsidR="002147AD">
        <w:rPr>
          <w:rFonts w:ascii="Times New Roman" w:hAnsi="Times New Roman"/>
          <w:sz w:val="18"/>
        </w:rPr>
        <w:tab/>
      </w:r>
      <w:r>
        <w:rPr>
          <w:rFonts w:ascii="Times New Roman" w:hAnsi="Times New Roman"/>
          <w:sz w:val="18"/>
        </w:rPr>
        <w:t>6.</w:t>
      </w:r>
      <w:r>
        <w:rPr>
          <w:rFonts w:ascii="Times New Roman" w:hAnsi="Times New Roman"/>
          <w:sz w:val="18"/>
        </w:rPr>
        <w:tab/>
        <w:t xml:space="preserve">Confirmation of the Minutes of the meeting held on </w:t>
      </w:r>
      <w:r w:rsidR="00FD38B7">
        <w:rPr>
          <w:rFonts w:ascii="Times New Roman" w:hAnsi="Times New Roman"/>
          <w:bCs/>
          <w:sz w:val="18"/>
        </w:rPr>
        <w:t>Monday</w:t>
      </w:r>
      <w:r w:rsidR="00E45840">
        <w:rPr>
          <w:rFonts w:ascii="Times New Roman" w:hAnsi="Times New Roman"/>
          <w:bCs/>
          <w:sz w:val="18"/>
        </w:rPr>
        <w:t xml:space="preserve"> 13th November</w:t>
      </w:r>
      <w:r w:rsidR="00FD38B7">
        <w:rPr>
          <w:rFonts w:ascii="Times New Roman" w:hAnsi="Times New Roman"/>
          <w:bCs/>
          <w:sz w:val="18"/>
        </w:rPr>
        <w:t>, 2017</w:t>
      </w:r>
    </w:p>
    <w:p w:rsidR="008D147A" w:rsidRDefault="00322591" w:rsidP="00322591">
      <w:pPr>
        <w:pStyle w:val="Subtitle"/>
        <w:tabs>
          <w:tab w:val="left" w:pos="709"/>
        </w:tabs>
        <w:ind w:left="709" w:hanging="927"/>
        <w:jc w:val="left"/>
        <w:rPr>
          <w:rFonts w:ascii="Times New Roman" w:hAnsi="Times New Roman"/>
          <w:b w:val="0"/>
          <w:bCs/>
          <w:sz w:val="18"/>
        </w:rPr>
      </w:pPr>
      <w:r>
        <w:rPr>
          <w:rFonts w:ascii="Times New Roman" w:hAnsi="Times New Roman"/>
          <w:bCs/>
          <w:sz w:val="18"/>
        </w:rPr>
        <w:tab/>
      </w:r>
      <w:r>
        <w:rPr>
          <w:rFonts w:ascii="Times New Roman" w:hAnsi="Times New Roman"/>
          <w:bCs/>
          <w:sz w:val="18"/>
        </w:rPr>
        <w:tab/>
      </w:r>
      <w:r w:rsidR="002147AD">
        <w:rPr>
          <w:rFonts w:ascii="Times New Roman" w:hAnsi="Times New Roman"/>
          <w:bCs/>
          <w:sz w:val="18"/>
        </w:rPr>
        <w:t>RESOLVED</w:t>
      </w:r>
      <w:r w:rsidR="002147AD">
        <w:rPr>
          <w:rFonts w:ascii="Times New Roman" w:hAnsi="Times New Roman"/>
          <w:b w:val="0"/>
          <w:bCs/>
          <w:sz w:val="18"/>
        </w:rPr>
        <w:t xml:space="preserve"> that</w:t>
      </w:r>
      <w:r>
        <w:rPr>
          <w:rFonts w:ascii="Times New Roman" w:hAnsi="Times New Roman"/>
          <w:b w:val="0"/>
          <w:bCs/>
          <w:sz w:val="18"/>
        </w:rPr>
        <w:t xml:space="preserve"> the </w:t>
      </w:r>
      <w:r w:rsidR="00077746">
        <w:rPr>
          <w:rFonts w:ascii="Times New Roman" w:hAnsi="Times New Roman"/>
          <w:b w:val="0"/>
          <w:bCs/>
          <w:sz w:val="18"/>
        </w:rPr>
        <w:t>minutes be</w:t>
      </w:r>
      <w:r w:rsidR="002147AD">
        <w:rPr>
          <w:rFonts w:ascii="Times New Roman" w:hAnsi="Times New Roman"/>
          <w:b w:val="0"/>
          <w:bCs/>
          <w:sz w:val="18"/>
        </w:rPr>
        <w:t xml:space="preserve"> confirmed as a true and correct record of the proceedings and signed by the Chairman.</w:t>
      </w:r>
    </w:p>
    <w:p w:rsidR="006E321B" w:rsidRDefault="006E321B" w:rsidP="00322591">
      <w:pPr>
        <w:pStyle w:val="Subtitle"/>
        <w:tabs>
          <w:tab w:val="left" w:pos="709"/>
        </w:tabs>
        <w:ind w:left="709" w:hanging="927"/>
        <w:jc w:val="left"/>
        <w:rPr>
          <w:rFonts w:ascii="Times New Roman" w:hAnsi="Times New Roman"/>
          <w:b w:val="0"/>
          <w:bCs/>
          <w:sz w:val="18"/>
        </w:rPr>
      </w:pPr>
    </w:p>
    <w:p w:rsidR="00C536A3" w:rsidRDefault="00E7044B" w:rsidP="00C536A3">
      <w:pPr>
        <w:pStyle w:val="Subtitle"/>
        <w:tabs>
          <w:tab w:val="left" w:pos="426"/>
          <w:tab w:val="left" w:pos="567"/>
        </w:tabs>
        <w:ind w:left="712" w:hanging="360"/>
        <w:jc w:val="left"/>
        <w:rPr>
          <w:rFonts w:ascii="Times New Roman" w:hAnsi="Times New Roman"/>
          <w:bCs/>
          <w:sz w:val="18"/>
        </w:rPr>
      </w:pPr>
      <w:r>
        <w:rPr>
          <w:rFonts w:ascii="Times New Roman" w:hAnsi="Times New Roman"/>
          <w:bCs/>
          <w:sz w:val="18"/>
        </w:rPr>
        <w:tab/>
      </w:r>
      <w:r w:rsidR="006E321B">
        <w:rPr>
          <w:rFonts w:ascii="Times New Roman" w:hAnsi="Times New Roman"/>
          <w:bCs/>
          <w:sz w:val="18"/>
        </w:rPr>
        <w:t>7.</w:t>
      </w:r>
      <w:r w:rsidR="006E321B">
        <w:rPr>
          <w:rFonts w:ascii="Times New Roman" w:hAnsi="Times New Roman"/>
          <w:bCs/>
          <w:sz w:val="18"/>
        </w:rPr>
        <w:tab/>
      </w:r>
      <w:r w:rsidR="00C536A3">
        <w:rPr>
          <w:rFonts w:ascii="Times New Roman" w:hAnsi="Times New Roman"/>
          <w:bCs/>
          <w:sz w:val="18"/>
        </w:rPr>
        <w:tab/>
      </w:r>
      <w:r w:rsidR="00C536A3">
        <w:rPr>
          <w:rFonts w:ascii="Times New Roman" w:hAnsi="Times New Roman"/>
          <w:sz w:val="18"/>
        </w:rPr>
        <w:t>Matters arising</w:t>
      </w:r>
    </w:p>
    <w:p w:rsidR="00C536A3" w:rsidRDefault="00C536A3" w:rsidP="00C536A3">
      <w:pPr>
        <w:pStyle w:val="Subtitle"/>
        <w:tabs>
          <w:tab w:val="left" w:pos="426"/>
          <w:tab w:val="left" w:pos="851"/>
        </w:tabs>
        <w:ind w:left="993" w:hanging="284"/>
        <w:jc w:val="left"/>
        <w:rPr>
          <w:rFonts w:ascii="Times New Roman" w:hAnsi="Times New Roman"/>
          <w:sz w:val="18"/>
        </w:rPr>
      </w:pPr>
      <w:r>
        <w:rPr>
          <w:rFonts w:ascii="Times New Roman" w:hAnsi="Times New Roman"/>
          <w:sz w:val="18"/>
        </w:rPr>
        <w:t>a.</w:t>
      </w:r>
      <w:r>
        <w:rPr>
          <w:rFonts w:ascii="Times New Roman" w:hAnsi="Times New Roman"/>
          <w:sz w:val="18"/>
        </w:rPr>
        <w:tab/>
      </w:r>
      <w:r>
        <w:rPr>
          <w:rFonts w:ascii="Times New Roman" w:hAnsi="Times New Roman"/>
          <w:sz w:val="18"/>
        </w:rPr>
        <w:tab/>
        <w:t>Town regeneration</w:t>
      </w:r>
    </w:p>
    <w:p w:rsidR="00C536A3" w:rsidRDefault="00C536A3" w:rsidP="00C536A3">
      <w:pPr>
        <w:tabs>
          <w:tab w:val="num" w:pos="993"/>
        </w:tabs>
        <w:ind w:left="993" w:hanging="426"/>
        <w:rPr>
          <w:sz w:val="18"/>
          <w:szCs w:val="18"/>
        </w:rPr>
      </w:pPr>
      <w:r>
        <w:rPr>
          <w:sz w:val="18"/>
        </w:rPr>
        <w:tab/>
      </w:r>
      <w:r w:rsidR="00A25A4C">
        <w:rPr>
          <w:sz w:val="18"/>
          <w:szCs w:val="18"/>
        </w:rPr>
        <w:t>Town Clock. The final contractor's invoice has been received but was incorrect and</w:t>
      </w:r>
      <w:r w:rsidR="00297483">
        <w:rPr>
          <w:sz w:val="18"/>
          <w:szCs w:val="18"/>
        </w:rPr>
        <w:t xml:space="preserve"> has been returned for correction</w:t>
      </w:r>
      <w:r w:rsidR="00A25A4C">
        <w:rPr>
          <w:sz w:val="18"/>
          <w:szCs w:val="18"/>
        </w:rPr>
        <w:t>.</w:t>
      </w:r>
    </w:p>
    <w:p w:rsidR="00C536A3" w:rsidRDefault="00A25A4C" w:rsidP="00A25A4C">
      <w:pPr>
        <w:tabs>
          <w:tab w:val="num" w:pos="993"/>
        </w:tabs>
        <w:ind w:left="851"/>
        <w:rPr>
          <w:sz w:val="18"/>
          <w:szCs w:val="18"/>
        </w:rPr>
      </w:pPr>
      <w:r>
        <w:rPr>
          <w:sz w:val="18"/>
          <w:szCs w:val="18"/>
        </w:rPr>
        <w:tab/>
      </w:r>
      <w:r w:rsidR="00C536A3">
        <w:rPr>
          <w:sz w:val="18"/>
          <w:szCs w:val="18"/>
        </w:rPr>
        <w:t xml:space="preserve">King Edward Mine/old movement. </w:t>
      </w:r>
      <w:r>
        <w:rPr>
          <w:sz w:val="18"/>
          <w:szCs w:val="18"/>
        </w:rPr>
        <w:t>Cllr Moerel and the Cl</w:t>
      </w:r>
      <w:r w:rsidR="00297483">
        <w:rPr>
          <w:sz w:val="18"/>
          <w:szCs w:val="18"/>
        </w:rPr>
        <w:t>erk have made contact with the M</w:t>
      </w:r>
      <w:r>
        <w:rPr>
          <w:sz w:val="18"/>
          <w:szCs w:val="18"/>
        </w:rPr>
        <w:t xml:space="preserve">ining Heritage and Toy Museum at </w:t>
      </w:r>
      <w:r>
        <w:rPr>
          <w:sz w:val="18"/>
          <w:szCs w:val="18"/>
        </w:rPr>
        <w:tab/>
        <w:t>Tolgus and they are very keen to take the old movement on loan.</w:t>
      </w:r>
    </w:p>
    <w:p w:rsidR="00A25A4C" w:rsidRPr="00A25A4C" w:rsidRDefault="00A25A4C" w:rsidP="00A25A4C">
      <w:pPr>
        <w:tabs>
          <w:tab w:val="num" w:pos="993"/>
        </w:tabs>
        <w:ind w:left="851"/>
        <w:rPr>
          <w:sz w:val="18"/>
          <w:szCs w:val="18"/>
        </w:rPr>
      </w:pPr>
      <w:r>
        <w:rPr>
          <w:sz w:val="18"/>
          <w:szCs w:val="18"/>
        </w:rPr>
        <w:tab/>
      </w:r>
      <w:r>
        <w:rPr>
          <w:b/>
          <w:sz w:val="18"/>
          <w:szCs w:val="18"/>
        </w:rPr>
        <w:t>RESOLVED</w:t>
      </w:r>
      <w:r>
        <w:rPr>
          <w:sz w:val="18"/>
          <w:szCs w:val="18"/>
        </w:rPr>
        <w:t xml:space="preserve"> to contact Nigel Matthews to arrange for it to be made ready for display.</w:t>
      </w:r>
    </w:p>
    <w:p w:rsidR="00C536A3" w:rsidRDefault="00C76573" w:rsidP="00C536A3">
      <w:pPr>
        <w:tabs>
          <w:tab w:val="num" w:pos="993"/>
        </w:tabs>
        <w:ind w:left="851" w:hanging="284"/>
        <w:rPr>
          <w:sz w:val="18"/>
          <w:szCs w:val="18"/>
        </w:rPr>
      </w:pPr>
      <w:r>
        <w:rPr>
          <w:sz w:val="18"/>
          <w:szCs w:val="18"/>
        </w:rPr>
        <w:tab/>
      </w:r>
      <w:r>
        <w:rPr>
          <w:sz w:val="18"/>
          <w:szCs w:val="18"/>
        </w:rPr>
        <w:tab/>
        <w:t>February</w:t>
      </w:r>
      <w:r w:rsidR="00C536A3">
        <w:rPr>
          <w:sz w:val="18"/>
          <w:szCs w:val="18"/>
        </w:rPr>
        <w:t xml:space="preserve"> litter pick.</w:t>
      </w:r>
      <w:r w:rsidR="009E6300">
        <w:rPr>
          <w:sz w:val="18"/>
          <w:szCs w:val="18"/>
        </w:rPr>
        <w:t xml:space="preserve"> </w:t>
      </w:r>
      <w:r w:rsidR="00A25A4C">
        <w:rPr>
          <w:sz w:val="18"/>
          <w:szCs w:val="18"/>
        </w:rPr>
        <w:t>Reminder that it is to be on Saturday 10 Feb, 2018</w:t>
      </w:r>
    </w:p>
    <w:p w:rsidR="00A25A4C" w:rsidRDefault="00A25A4C" w:rsidP="00A25A4C">
      <w:pPr>
        <w:tabs>
          <w:tab w:val="num" w:pos="993"/>
        </w:tabs>
        <w:ind w:left="851" w:firstLine="142"/>
        <w:rPr>
          <w:sz w:val="18"/>
          <w:szCs w:val="18"/>
        </w:rPr>
      </w:pPr>
      <w:r>
        <w:rPr>
          <w:sz w:val="18"/>
          <w:szCs w:val="18"/>
        </w:rPr>
        <w:t xml:space="preserve">Christmas Lights Committee. Cllr Bell said that the current committee is to disband and said that efforts would be made to form </w:t>
      </w:r>
      <w:r w:rsidR="00297483">
        <w:rPr>
          <w:sz w:val="18"/>
          <w:szCs w:val="18"/>
        </w:rPr>
        <w:t xml:space="preserve">a </w:t>
      </w:r>
      <w:r>
        <w:rPr>
          <w:sz w:val="18"/>
          <w:szCs w:val="18"/>
        </w:rPr>
        <w:t xml:space="preserve">new </w:t>
      </w:r>
      <w:r>
        <w:rPr>
          <w:sz w:val="18"/>
          <w:szCs w:val="18"/>
        </w:rPr>
        <w:tab/>
        <w:t>one.</w:t>
      </w:r>
    </w:p>
    <w:p w:rsidR="00A25A4C" w:rsidRPr="00E10BE2" w:rsidRDefault="00A25A4C" w:rsidP="00A25A4C">
      <w:pPr>
        <w:tabs>
          <w:tab w:val="num" w:pos="993"/>
        </w:tabs>
        <w:ind w:left="851" w:firstLine="142"/>
        <w:rPr>
          <w:sz w:val="18"/>
          <w:szCs w:val="18"/>
        </w:rPr>
      </w:pPr>
      <w:r>
        <w:rPr>
          <w:sz w:val="18"/>
          <w:szCs w:val="18"/>
        </w:rPr>
        <w:t>Carol singing</w:t>
      </w:r>
      <w:r w:rsidR="000F52C6">
        <w:rPr>
          <w:sz w:val="18"/>
          <w:szCs w:val="18"/>
        </w:rPr>
        <w:t>, Market Sq</w:t>
      </w:r>
      <w:r>
        <w:rPr>
          <w:sz w:val="18"/>
          <w:szCs w:val="18"/>
        </w:rPr>
        <w:t xml:space="preserve">. </w:t>
      </w:r>
      <w:r w:rsidR="000F52C6">
        <w:rPr>
          <w:sz w:val="18"/>
          <w:szCs w:val="18"/>
        </w:rPr>
        <w:t>Reminder that this will start at 8pm on Friday 15 December.</w:t>
      </w:r>
    </w:p>
    <w:p w:rsidR="00C536A3" w:rsidRDefault="00C536A3" w:rsidP="00C536A3">
      <w:pPr>
        <w:pStyle w:val="Subtitle"/>
        <w:numPr>
          <w:ilvl w:val="0"/>
          <w:numId w:val="1"/>
        </w:numPr>
        <w:ind w:left="993" w:hanging="284"/>
        <w:jc w:val="left"/>
        <w:rPr>
          <w:rFonts w:ascii="Times New Roman" w:hAnsi="Times New Roman"/>
          <w:sz w:val="18"/>
        </w:rPr>
      </w:pPr>
      <w:r>
        <w:rPr>
          <w:rFonts w:ascii="Times New Roman" w:hAnsi="Times New Roman"/>
          <w:sz w:val="18"/>
        </w:rPr>
        <w:t>Footpaths</w:t>
      </w:r>
    </w:p>
    <w:p w:rsidR="009E6300" w:rsidRDefault="000F52C6" w:rsidP="00C76573">
      <w:pPr>
        <w:pStyle w:val="Subtitle"/>
        <w:ind w:left="993"/>
        <w:jc w:val="left"/>
        <w:rPr>
          <w:rFonts w:ascii="Times New Roman" w:hAnsi="Times New Roman"/>
          <w:b w:val="0"/>
          <w:sz w:val="18"/>
        </w:rPr>
      </w:pPr>
      <w:r>
        <w:rPr>
          <w:rFonts w:ascii="Times New Roman" w:hAnsi="Times New Roman"/>
          <w:b w:val="0"/>
          <w:sz w:val="18"/>
        </w:rPr>
        <w:t>Footpath 10/1,</w:t>
      </w:r>
      <w:r w:rsidR="00C536A3">
        <w:rPr>
          <w:rFonts w:ascii="Times New Roman" w:hAnsi="Times New Roman"/>
          <w:b w:val="0"/>
          <w:sz w:val="18"/>
        </w:rPr>
        <w:t xml:space="preserve"> Pink Moors to Treskerby.</w:t>
      </w:r>
      <w:r w:rsidR="009E6300">
        <w:rPr>
          <w:rFonts w:ascii="Times New Roman" w:hAnsi="Times New Roman"/>
          <w:b w:val="0"/>
          <w:sz w:val="18"/>
        </w:rPr>
        <w:t xml:space="preserve"> </w:t>
      </w:r>
      <w:r>
        <w:rPr>
          <w:rFonts w:ascii="Times New Roman" w:hAnsi="Times New Roman"/>
          <w:b w:val="0"/>
          <w:sz w:val="18"/>
        </w:rPr>
        <w:t>The footbridge has finally been repaired.</w:t>
      </w:r>
    </w:p>
    <w:p w:rsidR="000F52C6" w:rsidRDefault="000F52C6" w:rsidP="00C76573">
      <w:pPr>
        <w:pStyle w:val="Subtitle"/>
        <w:ind w:left="993"/>
        <w:jc w:val="left"/>
        <w:rPr>
          <w:rFonts w:ascii="Times New Roman" w:hAnsi="Times New Roman"/>
          <w:b w:val="0"/>
          <w:sz w:val="18"/>
        </w:rPr>
      </w:pPr>
      <w:r>
        <w:rPr>
          <w:rFonts w:ascii="Times New Roman" w:hAnsi="Times New Roman"/>
          <w:b w:val="0"/>
          <w:sz w:val="18"/>
        </w:rPr>
        <w:t>Footpath 10/2, Chyrose Rd to Pink Moors. CC has agreed to deliver 10 tonnes of plainings to be distributed on this footpath.</w:t>
      </w:r>
    </w:p>
    <w:p w:rsidR="000F52C6" w:rsidRDefault="000F52C6" w:rsidP="00C76573">
      <w:pPr>
        <w:pStyle w:val="Subtitle"/>
        <w:ind w:left="993"/>
        <w:jc w:val="left"/>
        <w:rPr>
          <w:rFonts w:ascii="Times New Roman" w:hAnsi="Times New Roman"/>
          <w:b w:val="0"/>
          <w:sz w:val="18"/>
        </w:rPr>
      </w:pPr>
      <w:r>
        <w:rPr>
          <w:rFonts w:ascii="Times New Roman" w:hAnsi="Times New Roman"/>
          <w:b w:val="0"/>
          <w:sz w:val="18"/>
        </w:rPr>
        <w:t>An email from Alan Percy, Chair of the North Coast Cluster Group, had been received in which he complained about the lack of increase in the rate paid to Parish &amp; Town Councils by CC for maintaining footpaths under the LMP agreement. He also complained that a promised review had now been postponed for the third time.</w:t>
      </w:r>
    </w:p>
    <w:p w:rsidR="000F52C6" w:rsidRPr="000F52C6" w:rsidRDefault="000F52C6" w:rsidP="00C76573">
      <w:pPr>
        <w:pStyle w:val="Subtitle"/>
        <w:ind w:left="993"/>
        <w:jc w:val="left"/>
        <w:rPr>
          <w:rFonts w:ascii="Times New Roman" w:hAnsi="Times New Roman"/>
          <w:b w:val="0"/>
          <w:sz w:val="18"/>
        </w:rPr>
      </w:pPr>
      <w:r>
        <w:rPr>
          <w:rFonts w:ascii="Times New Roman" w:hAnsi="Times New Roman"/>
          <w:sz w:val="18"/>
        </w:rPr>
        <w:t>RESOLVED</w:t>
      </w:r>
      <w:r>
        <w:rPr>
          <w:rFonts w:ascii="Times New Roman" w:hAnsi="Times New Roman"/>
          <w:b w:val="0"/>
          <w:sz w:val="18"/>
        </w:rPr>
        <w:t xml:space="preserve"> that Cllr Bell will raise this matter at the next MVRG meeting.</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c.</w:t>
      </w:r>
      <w:r>
        <w:rPr>
          <w:rFonts w:ascii="Times New Roman" w:hAnsi="Times New Roman"/>
          <w:sz w:val="18"/>
        </w:rPr>
        <w:tab/>
        <w:t>Public transport &amp; bus shelters</w:t>
      </w:r>
    </w:p>
    <w:p w:rsidR="00C536A3" w:rsidRDefault="000F52C6" w:rsidP="00C536A3">
      <w:pPr>
        <w:pStyle w:val="Subtitle"/>
        <w:ind w:left="993"/>
        <w:jc w:val="left"/>
        <w:rPr>
          <w:rFonts w:ascii="Times New Roman" w:hAnsi="Times New Roman"/>
          <w:b w:val="0"/>
          <w:sz w:val="18"/>
        </w:rPr>
      </w:pPr>
      <w:r>
        <w:rPr>
          <w:rFonts w:ascii="Times New Roman" w:hAnsi="Times New Roman"/>
          <w:b w:val="0"/>
          <w:sz w:val="18"/>
        </w:rPr>
        <w:t>Cllr Nankivell had notified the Clerk</w:t>
      </w:r>
      <w:r w:rsidR="00C536A3">
        <w:rPr>
          <w:rFonts w:ascii="Times New Roman" w:hAnsi="Times New Roman"/>
          <w:b w:val="0"/>
          <w:sz w:val="18"/>
        </w:rPr>
        <w:t xml:space="preserve"> that </w:t>
      </w:r>
      <w:r>
        <w:rPr>
          <w:rFonts w:ascii="Times New Roman" w:hAnsi="Times New Roman"/>
          <w:b w:val="0"/>
          <w:sz w:val="18"/>
        </w:rPr>
        <w:t>there had been no problems with punctuality recently.</w:t>
      </w:r>
    </w:p>
    <w:p w:rsidR="000F52C6" w:rsidRDefault="000F52C6" w:rsidP="00C536A3">
      <w:pPr>
        <w:pStyle w:val="Subtitle"/>
        <w:ind w:left="993"/>
        <w:jc w:val="left"/>
        <w:rPr>
          <w:rFonts w:ascii="Times New Roman" w:hAnsi="Times New Roman"/>
          <w:b w:val="0"/>
          <w:sz w:val="18"/>
        </w:rPr>
      </w:pPr>
      <w:r>
        <w:rPr>
          <w:rFonts w:ascii="Times New Roman" w:hAnsi="Times New Roman"/>
          <w:b w:val="0"/>
          <w:sz w:val="18"/>
        </w:rPr>
        <w:t>Bus shelter, Church St. An estimate of £1,491.50 had been received from P R Laffin to repair the shelter and it was also reported that CC may replace all bus shelters eventually but this is uncertain.</w:t>
      </w:r>
    </w:p>
    <w:p w:rsidR="000F52C6" w:rsidRDefault="000F52C6" w:rsidP="00C536A3">
      <w:pPr>
        <w:pStyle w:val="Subtitle"/>
        <w:ind w:left="993"/>
        <w:jc w:val="left"/>
        <w:rPr>
          <w:rFonts w:ascii="Times New Roman" w:hAnsi="Times New Roman"/>
          <w:b w:val="0"/>
          <w:sz w:val="18"/>
        </w:rPr>
      </w:pPr>
      <w:r>
        <w:rPr>
          <w:rFonts w:ascii="Times New Roman" w:hAnsi="Times New Roman"/>
          <w:sz w:val="18"/>
        </w:rPr>
        <w:t>RESOLVED</w:t>
      </w:r>
      <w:r>
        <w:rPr>
          <w:rFonts w:ascii="Times New Roman" w:hAnsi="Times New Roman"/>
          <w:b w:val="0"/>
          <w:sz w:val="18"/>
        </w:rPr>
        <w:t xml:space="preserve"> to put the repair works to the</w:t>
      </w:r>
      <w:r w:rsidR="004A74F4">
        <w:rPr>
          <w:rFonts w:ascii="Times New Roman" w:hAnsi="Times New Roman"/>
          <w:b w:val="0"/>
          <w:sz w:val="18"/>
        </w:rPr>
        <w:t xml:space="preserve"> shelter on the Minor Works schedule</w:t>
      </w:r>
      <w:r>
        <w:rPr>
          <w:rFonts w:ascii="Times New Roman" w:hAnsi="Times New Roman"/>
          <w:b w:val="0"/>
          <w:sz w:val="18"/>
        </w:rPr>
        <w:t>.</w:t>
      </w:r>
    </w:p>
    <w:p w:rsidR="000F52C6" w:rsidRPr="000F52C6" w:rsidRDefault="000F52C6" w:rsidP="00C536A3">
      <w:pPr>
        <w:pStyle w:val="Subtitle"/>
        <w:ind w:left="993"/>
        <w:jc w:val="left"/>
        <w:rPr>
          <w:rFonts w:ascii="Times New Roman" w:hAnsi="Times New Roman"/>
          <w:b w:val="0"/>
          <w:sz w:val="18"/>
        </w:rPr>
      </w:pPr>
      <w:r>
        <w:rPr>
          <w:rFonts w:ascii="Times New Roman" w:hAnsi="Times New Roman"/>
          <w:b w:val="0"/>
          <w:sz w:val="18"/>
        </w:rPr>
        <w:t>Bus shelter, Vogue. The Clerk has had problems contacting Nigel Bird but will continue to try.</w:t>
      </w:r>
    </w:p>
    <w:p w:rsidR="00C536A3" w:rsidRPr="00FB15E2" w:rsidRDefault="00C536A3" w:rsidP="00C536A3">
      <w:pPr>
        <w:pStyle w:val="Subtitle"/>
        <w:ind w:left="990" w:hanging="281"/>
        <w:jc w:val="left"/>
        <w:rPr>
          <w:rFonts w:ascii="Times New Roman" w:hAnsi="Times New Roman"/>
          <w:sz w:val="18"/>
        </w:rPr>
      </w:pPr>
      <w:r>
        <w:rPr>
          <w:rFonts w:ascii="Times New Roman" w:hAnsi="Times New Roman"/>
          <w:sz w:val="18"/>
        </w:rPr>
        <w:t>d.</w:t>
      </w:r>
      <w:r>
        <w:rPr>
          <w:rFonts w:ascii="Times New Roman" w:hAnsi="Times New Roman"/>
          <w:sz w:val="18"/>
        </w:rPr>
        <w:tab/>
      </w:r>
      <w:r w:rsidRPr="00FB15E2">
        <w:rPr>
          <w:rFonts w:ascii="Times New Roman" w:hAnsi="Times New Roman"/>
          <w:sz w:val="18"/>
        </w:rPr>
        <w:t>Play areas &amp; gardens</w:t>
      </w:r>
    </w:p>
    <w:p w:rsidR="00C536A3" w:rsidRPr="005006FF" w:rsidRDefault="00C536A3" w:rsidP="00C536A3">
      <w:pPr>
        <w:pStyle w:val="Subtitle"/>
        <w:ind w:left="993"/>
        <w:jc w:val="left"/>
        <w:rPr>
          <w:rFonts w:ascii="Times New Roman" w:hAnsi="Times New Roman"/>
          <w:b w:val="0"/>
          <w:sz w:val="18"/>
        </w:rPr>
      </w:pPr>
      <w:r w:rsidRPr="00FB15E2">
        <w:rPr>
          <w:rFonts w:ascii="Times New Roman" w:hAnsi="Times New Roman"/>
          <w:b w:val="0"/>
          <w:sz w:val="18"/>
        </w:rPr>
        <w:t xml:space="preserve">Wheal Jewell. </w:t>
      </w:r>
      <w:r w:rsidR="000F52C6">
        <w:rPr>
          <w:rFonts w:ascii="Times New Roman" w:hAnsi="Times New Roman"/>
          <w:b w:val="0"/>
          <w:sz w:val="18"/>
        </w:rPr>
        <w:t>Nothing to report.</w:t>
      </w:r>
    </w:p>
    <w:p w:rsidR="00C536A3" w:rsidRPr="006372F2" w:rsidRDefault="00C536A3" w:rsidP="00C536A3">
      <w:pPr>
        <w:pStyle w:val="Subtitle"/>
        <w:ind w:left="993"/>
        <w:jc w:val="left"/>
        <w:rPr>
          <w:rFonts w:ascii="Times New Roman" w:hAnsi="Times New Roman"/>
          <w:b w:val="0"/>
          <w:sz w:val="18"/>
        </w:rPr>
      </w:pPr>
      <w:r>
        <w:rPr>
          <w:rFonts w:ascii="Times New Roman" w:hAnsi="Times New Roman"/>
          <w:b w:val="0"/>
          <w:sz w:val="18"/>
        </w:rPr>
        <w:t xml:space="preserve">Tolgullow. </w:t>
      </w:r>
      <w:r w:rsidR="004A74F4">
        <w:rPr>
          <w:rFonts w:ascii="Times New Roman" w:hAnsi="Times New Roman"/>
          <w:b w:val="0"/>
          <w:sz w:val="18"/>
        </w:rPr>
        <w:t>Nothing to report.</w:t>
      </w:r>
    </w:p>
    <w:p w:rsidR="00C536A3" w:rsidRDefault="00C536A3" w:rsidP="00C536A3">
      <w:pPr>
        <w:pStyle w:val="Subtitle"/>
        <w:ind w:left="993" w:hanging="284"/>
        <w:jc w:val="left"/>
        <w:rPr>
          <w:rFonts w:ascii="Times New Roman" w:hAnsi="Times New Roman"/>
          <w:b w:val="0"/>
          <w:sz w:val="18"/>
        </w:rPr>
      </w:pPr>
      <w:r>
        <w:rPr>
          <w:rFonts w:ascii="Times New Roman" w:hAnsi="Times New Roman"/>
          <w:b w:val="0"/>
          <w:sz w:val="18"/>
        </w:rPr>
        <w:tab/>
        <w:t xml:space="preserve">Vogue. </w:t>
      </w:r>
      <w:r w:rsidR="004A74F4">
        <w:rPr>
          <w:rFonts w:ascii="Times New Roman" w:hAnsi="Times New Roman"/>
          <w:b w:val="0"/>
          <w:sz w:val="18"/>
        </w:rPr>
        <w:t>The Clerk said that the new litter bin is to be delivered on Thursday 14 December.</w:t>
      </w:r>
    </w:p>
    <w:p w:rsidR="004A74F4" w:rsidRDefault="004A74F4" w:rsidP="00C536A3">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that the Clerk should organise a base for the bin if it is necessary.</w:t>
      </w:r>
    </w:p>
    <w:p w:rsidR="004A74F4" w:rsidRDefault="004A74F4" w:rsidP="00C536A3">
      <w:pPr>
        <w:pStyle w:val="Subtitle"/>
        <w:ind w:left="993" w:hanging="284"/>
        <w:jc w:val="left"/>
        <w:rPr>
          <w:rFonts w:ascii="Times New Roman" w:hAnsi="Times New Roman"/>
          <w:b w:val="0"/>
          <w:sz w:val="18"/>
        </w:rPr>
      </w:pPr>
      <w:r>
        <w:rPr>
          <w:rFonts w:ascii="Times New Roman" w:hAnsi="Times New Roman"/>
          <w:b w:val="0"/>
          <w:sz w:val="18"/>
        </w:rPr>
        <w:tab/>
        <w:t>Cllr Newcombe said that there is graffiti on the back of one of the ramps and the safety notice is missing.</w:t>
      </w:r>
    </w:p>
    <w:p w:rsidR="004A74F4" w:rsidRDefault="004A74F4" w:rsidP="00C536A3">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place this on the Minor Works schedule.</w:t>
      </w:r>
    </w:p>
    <w:p w:rsidR="004A74F4" w:rsidRDefault="004A74F4" w:rsidP="00C536A3">
      <w:pPr>
        <w:pStyle w:val="Subtitle"/>
        <w:ind w:left="993" w:hanging="284"/>
        <w:jc w:val="left"/>
        <w:rPr>
          <w:rFonts w:ascii="Times New Roman" w:hAnsi="Times New Roman"/>
          <w:b w:val="0"/>
          <w:sz w:val="18"/>
        </w:rPr>
      </w:pPr>
      <w:r>
        <w:rPr>
          <w:rFonts w:ascii="Times New Roman" w:hAnsi="Times New Roman"/>
          <w:b w:val="0"/>
          <w:sz w:val="18"/>
        </w:rPr>
        <w:tab/>
        <w:t>The Youth &amp; Sports Association has said that the problems with the commissioning of the telecommunications mast are down to BT.</w:t>
      </w:r>
    </w:p>
    <w:p w:rsidR="004A74F4" w:rsidRPr="004A74F4" w:rsidRDefault="004A74F4" w:rsidP="00C536A3">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write and ask for this matter to be dealt with.</w:t>
      </w:r>
    </w:p>
    <w:p w:rsidR="00C536A3" w:rsidRDefault="00C536A3" w:rsidP="00C536A3">
      <w:pPr>
        <w:pStyle w:val="Subtitle"/>
        <w:ind w:left="993" w:hanging="284"/>
        <w:jc w:val="left"/>
        <w:rPr>
          <w:rFonts w:ascii="Times New Roman" w:hAnsi="Times New Roman"/>
          <w:b w:val="0"/>
          <w:sz w:val="18"/>
        </w:rPr>
      </w:pPr>
      <w:r>
        <w:rPr>
          <w:rFonts w:ascii="Times New Roman" w:hAnsi="Times New Roman"/>
          <w:b w:val="0"/>
          <w:sz w:val="18"/>
        </w:rPr>
        <w:tab/>
        <w:t>Trenant play area. Nothing to report.</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e.</w:t>
      </w:r>
      <w:r>
        <w:rPr>
          <w:rFonts w:ascii="Times New Roman" w:hAnsi="Times New Roman"/>
          <w:sz w:val="18"/>
        </w:rPr>
        <w:tab/>
        <w:t>Surgery facilities</w:t>
      </w:r>
    </w:p>
    <w:p w:rsidR="004A74F4" w:rsidRDefault="00C536A3" w:rsidP="00C536A3">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The Clerk said that </w:t>
      </w:r>
      <w:r w:rsidR="004A74F4">
        <w:rPr>
          <w:rFonts w:ascii="Times New Roman" w:hAnsi="Times New Roman"/>
          <w:b w:val="0"/>
          <w:sz w:val="18"/>
        </w:rPr>
        <w:t>talks are still going on to get the best possible use from a new surgery and Cllr Gill said that he had recently had problems in getting a suitable appointment.</w:t>
      </w:r>
    </w:p>
    <w:p w:rsidR="00C536A3" w:rsidRPr="00097D58" w:rsidRDefault="004A74F4" w:rsidP="00C536A3">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inform the practice of this.</w:t>
      </w:r>
      <w:r w:rsidR="00C536A3">
        <w:rPr>
          <w:rFonts w:ascii="Times New Roman" w:hAnsi="Times New Roman"/>
          <w:b w:val="0"/>
          <w:sz w:val="18"/>
        </w:rPr>
        <w:t xml:space="preserve"> </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f.</w:t>
      </w:r>
      <w:r>
        <w:rPr>
          <w:rFonts w:ascii="Times New Roman" w:hAnsi="Times New Roman"/>
          <w:sz w:val="18"/>
        </w:rPr>
        <w:tab/>
        <w:t>Empty properties</w:t>
      </w:r>
    </w:p>
    <w:p w:rsidR="00C536A3" w:rsidRPr="00C2030C" w:rsidRDefault="00C536A3" w:rsidP="00C536A3">
      <w:pPr>
        <w:pStyle w:val="Subtitle"/>
        <w:ind w:left="993" w:hanging="284"/>
        <w:jc w:val="left"/>
        <w:rPr>
          <w:rFonts w:ascii="Times New Roman" w:hAnsi="Times New Roman"/>
          <w:b w:val="0"/>
          <w:sz w:val="18"/>
        </w:rPr>
      </w:pPr>
      <w:r>
        <w:rPr>
          <w:rFonts w:ascii="Times New Roman" w:hAnsi="Times New Roman"/>
          <w:b w:val="0"/>
          <w:sz w:val="18"/>
        </w:rPr>
        <w:tab/>
      </w:r>
      <w:r w:rsidR="004A74F4">
        <w:rPr>
          <w:rFonts w:ascii="Times New Roman" w:hAnsi="Times New Roman"/>
          <w:b w:val="0"/>
          <w:sz w:val="18"/>
        </w:rPr>
        <w:t>Cllr Bell agreed to look into the possibility of turning former shops into dwellings.</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g.</w:t>
      </w:r>
      <w:r>
        <w:rPr>
          <w:rFonts w:ascii="Times New Roman" w:hAnsi="Times New Roman"/>
          <w:sz w:val="18"/>
        </w:rPr>
        <w:tab/>
        <w:t>Burial ground and churchyard</w:t>
      </w:r>
    </w:p>
    <w:p w:rsidR="0025218B" w:rsidRPr="0025218B" w:rsidRDefault="00C536A3" w:rsidP="0025218B">
      <w:pPr>
        <w:pStyle w:val="Subtitle"/>
        <w:ind w:left="993" w:hanging="284"/>
        <w:jc w:val="left"/>
        <w:rPr>
          <w:rFonts w:ascii="Times New Roman" w:hAnsi="Times New Roman"/>
          <w:b w:val="0"/>
          <w:sz w:val="18"/>
        </w:rPr>
      </w:pPr>
      <w:r>
        <w:rPr>
          <w:rFonts w:ascii="Times New Roman" w:hAnsi="Times New Roman"/>
          <w:sz w:val="18"/>
        </w:rPr>
        <w:tab/>
      </w:r>
      <w:r w:rsidR="0025218B">
        <w:rPr>
          <w:rFonts w:ascii="Times New Roman" w:hAnsi="Times New Roman"/>
          <w:b w:val="0"/>
          <w:sz w:val="18"/>
        </w:rPr>
        <w:t>Nothing to report.</w:t>
      </w:r>
    </w:p>
    <w:p w:rsidR="00297483" w:rsidRDefault="00297483" w:rsidP="0025218B">
      <w:pPr>
        <w:pStyle w:val="Subtitle"/>
        <w:ind w:left="993" w:hanging="284"/>
        <w:jc w:val="left"/>
        <w:rPr>
          <w:rFonts w:ascii="Times New Roman" w:hAnsi="Times New Roman"/>
          <w:sz w:val="18"/>
        </w:rPr>
      </w:pPr>
    </w:p>
    <w:p w:rsidR="00297483" w:rsidRDefault="00297483" w:rsidP="0025218B">
      <w:pPr>
        <w:pStyle w:val="Subtitle"/>
        <w:ind w:left="993" w:hanging="284"/>
        <w:jc w:val="left"/>
        <w:rPr>
          <w:rFonts w:ascii="Times New Roman" w:hAnsi="Times New Roman"/>
          <w:sz w:val="18"/>
        </w:rPr>
      </w:pPr>
    </w:p>
    <w:p w:rsidR="00297483" w:rsidRDefault="00C536A3" w:rsidP="0025218B">
      <w:pPr>
        <w:pStyle w:val="Subtitle"/>
        <w:ind w:left="993" w:hanging="284"/>
        <w:jc w:val="left"/>
        <w:rPr>
          <w:rFonts w:ascii="Times New Roman" w:hAnsi="Times New Roman"/>
          <w:sz w:val="18"/>
        </w:rPr>
      </w:pPr>
      <w:r>
        <w:rPr>
          <w:rFonts w:ascii="Times New Roman" w:hAnsi="Times New Roman"/>
          <w:sz w:val="18"/>
        </w:rPr>
        <w:lastRenderedPageBreak/>
        <w:t>h.</w:t>
      </w:r>
      <w:r>
        <w:rPr>
          <w:rFonts w:ascii="Times New Roman" w:hAnsi="Times New Roman"/>
          <w:sz w:val="18"/>
        </w:rPr>
        <w:tab/>
        <w:t>St Day Old Church</w:t>
      </w:r>
    </w:p>
    <w:p w:rsidR="0025218B" w:rsidRPr="00297483" w:rsidRDefault="00297483" w:rsidP="0025218B">
      <w:pPr>
        <w:pStyle w:val="Subtitle"/>
        <w:ind w:left="993" w:hanging="284"/>
        <w:jc w:val="left"/>
        <w:rPr>
          <w:rFonts w:ascii="Times New Roman" w:hAnsi="Times New Roman"/>
          <w:sz w:val="18"/>
        </w:rPr>
      </w:pPr>
      <w:r>
        <w:rPr>
          <w:rFonts w:ascii="Times New Roman" w:hAnsi="Times New Roman"/>
          <w:sz w:val="18"/>
        </w:rPr>
        <w:tab/>
      </w:r>
      <w:r w:rsidR="0025218B">
        <w:rPr>
          <w:rFonts w:ascii="Times New Roman" w:hAnsi="Times New Roman"/>
          <w:b w:val="0"/>
          <w:sz w:val="18"/>
        </w:rPr>
        <w:t>An email had been received from the Old Church CIC informing the Parish Council that the Old Church will hopefully be handed over to the CIC in February 2018 and asking for help in raising some funds for a celebratory event. Cllr Bell has asked for more details.</w:t>
      </w:r>
    </w:p>
    <w:p w:rsidR="00C536A3" w:rsidRPr="007B02D6" w:rsidRDefault="0025218B" w:rsidP="00C536A3">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discuss the matter in January when more details will be available.</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i.</w:t>
      </w:r>
      <w:r>
        <w:rPr>
          <w:rFonts w:ascii="Times New Roman" w:hAnsi="Times New Roman"/>
          <w:sz w:val="18"/>
        </w:rPr>
        <w:tab/>
        <w:t>Speedwatch</w:t>
      </w:r>
    </w:p>
    <w:p w:rsidR="00C536A3" w:rsidRDefault="00C536A3" w:rsidP="00C536A3">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Cllr Newcombe said that </w:t>
      </w:r>
      <w:r w:rsidR="0025218B">
        <w:rPr>
          <w:rFonts w:ascii="Times New Roman" w:hAnsi="Times New Roman"/>
          <w:b w:val="0"/>
          <w:sz w:val="18"/>
        </w:rPr>
        <w:t>two session have been held on the B3298 and six at Vogue. Speeding cars have been reported on each occasion. Cllr Williams said that the speed of cars on Trefula Hill is causing problems.</w:t>
      </w:r>
    </w:p>
    <w:p w:rsidR="0025218B" w:rsidRDefault="0025218B" w:rsidP="00C536A3">
      <w:pPr>
        <w:pStyle w:val="Subtitle"/>
        <w:ind w:left="993" w:hanging="284"/>
        <w:jc w:val="left"/>
        <w:rPr>
          <w:rFonts w:ascii="Times New Roman" w:hAnsi="Times New Roman"/>
          <w:b w:val="0"/>
          <w:sz w:val="18"/>
        </w:rPr>
      </w:pPr>
      <w:r>
        <w:rPr>
          <w:rFonts w:ascii="Times New Roman" w:hAnsi="Times New Roman"/>
          <w:b w:val="0"/>
          <w:sz w:val="18"/>
        </w:rPr>
        <w:tab/>
        <w:t>Cllr Bell said that the Speedwatch coordinator in Carharrack has resigned and St Day has been asked to take over responsibility.</w:t>
      </w:r>
    </w:p>
    <w:p w:rsidR="0025218B" w:rsidRPr="0025218B" w:rsidRDefault="0025218B" w:rsidP="00C536A3">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 xml:space="preserve">RESOLVED </w:t>
      </w:r>
      <w:r>
        <w:rPr>
          <w:rFonts w:ascii="Times New Roman" w:hAnsi="Times New Roman"/>
          <w:b w:val="0"/>
          <w:sz w:val="18"/>
        </w:rPr>
        <w:t xml:space="preserve"> that Cllr Bell will refer this to Carharrack PC in the first instance.</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j.</w:t>
      </w:r>
      <w:r>
        <w:rPr>
          <w:rFonts w:ascii="Times New Roman" w:hAnsi="Times New Roman"/>
          <w:sz w:val="18"/>
        </w:rPr>
        <w:tab/>
        <w:t>Neighbourhood Development Plan</w:t>
      </w:r>
    </w:p>
    <w:p w:rsidR="00C536A3" w:rsidRDefault="00C536A3" w:rsidP="00C536A3">
      <w:pPr>
        <w:pStyle w:val="Subtitle"/>
        <w:ind w:left="993" w:hanging="284"/>
        <w:jc w:val="left"/>
        <w:rPr>
          <w:rFonts w:ascii="Times New Roman" w:hAnsi="Times New Roman"/>
          <w:b w:val="0"/>
          <w:sz w:val="18"/>
        </w:rPr>
      </w:pPr>
      <w:r>
        <w:rPr>
          <w:rFonts w:ascii="Times New Roman" w:hAnsi="Times New Roman"/>
          <w:sz w:val="18"/>
        </w:rPr>
        <w:tab/>
      </w:r>
      <w:r w:rsidR="0025218B">
        <w:rPr>
          <w:rFonts w:ascii="Times New Roman" w:hAnsi="Times New Roman"/>
          <w:b w:val="0"/>
          <w:sz w:val="18"/>
        </w:rPr>
        <w:t>Cllr Bell presented a document in which he outlined the vision, objectives and policies for the plan. He invited comments and questions at any time. He also agreed to put an article in the February newsletter and will also put up notices informing residents about the results of the initial survey.</w:t>
      </w:r>
    </w:p>
    <w:p w:rsidR="0025218B" w:rsidRPr="0025218B" w:rsidRDefault="0025218B" w:rsidP="00C536A3">
      <w:pPr>
        <w:pStyle w:val="Subtitle"/>
        <w:ind w:left="993" w:hanging="284"/>
        <w:jc w:val="left"/>
        <w:rPr>
          <w:rFonts w:ascii="Times New Roman" w:hAnsi="Times New Roman"/>
          <w:b w:val="0"/>
          <w:sz w:val="18"/>
        </w:rPr>
      </w:pPr>
      <w:r>
        <w:rPr>
          <w:rFonts w:ascii="Times New Roman" w:hAnsi="Times New Roman"/>
          <w:b w:val="0"/>
          <w:sz w:val="18"/>
        </w:rPr>
        <w:tab/>
        <w:t>He has also done a check and thinks that around 33 new houses have been built in St Day in recent years.</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k.</w:t>
      </w:r>
      <w:r>
        <w:rPr>
          <w:rFonts w:ascii="Times New Roman" w:hAnsi="Times New Roman"/>
          <w:sz w:val="18"/>
        </w:rPr>
        <w:tab/>
        <w:t>Defibrillators</w:t>
      </w:r>
    </w:p>
    <w:p w:rsidR="00C536A3" w:rsidRDefault="00C536A3" w:rsidP="00C536A3">
      <w:pPr>
        <w:pStyle w:val="Subtitle"/>
        <w:ind w:left="993" w:hanging="284"/>
        <w:jc w:val="left"/>
        <w:rPr>
          <w:rFonts w:ascii="Times New Roman" w:hAnsi="Times New Roman"/>
          <w:b w:val="0"/>
          <w:sz w:val="18"/>
        </w:rPr>
      </w:pPr>
      <w:r>
        <w:rPr>
          <w:rFonts w:ascii="Times New Roman" w:hAnsi="Times New Roman"/>
          <w:sz w:val="18"/>
        </w:rPr>
        <w:tab/>
      </w:r>
      <w:r w:rsidR="00F474D1">
        <w:rPr>
          <w:rFonts w:ascii="Times New Roman" w:hAnsi="Times New Roman"/>
          <w:b w:val="0"/>
          <w:sz w:val="18"/>
        </w:rPr>
        <w:t>The Clerk has been unable to get a reply from the Ronnie Richards Memorial Charity in answer to his question about paediatric pads.</w:t>
      </w:r>
    </w:p>
    <w:p w:rsidR="00F474D1" w:rsidRPr="00F474D1" w:rsidRDefault="00F474D1" w:rsidP="00C536A3">
      <w:pPr>
        <w:pStyle w:val="Subtitle"/>
        <w:ind w:left="993" w:hanging="284"/>
        <w:jc w:val="left"/>
        <w:rPr>
          <w:rFonts w:ascii="Times New Roman" w:hAnsi="Times New Roman"/>
          <w:b w:val="0"/>
          <w:sz w:val="18"/>
        </w:rPr>
      </w:pPr>
      <w:r>
        <w:rPr>
          <w:rFonts w:ascii="Times New Roman" w:hAnsi="Times New Roman"/>
          <w:b w:val="0"/>
          <w:sz w:val="18"/>
        </w:rPr>
        <w:tab/>
      </w:r>
      <w:r w:rsidRPr="00F474D1">
        <w:rPr>
          <w:rFonts w:ascii="Times New Roman" w:hAnsi="Times New Roman"/>
          <w:sz w:val="18"/>
        </w:rPr>
        <w:t>RESOLVED</w:t>
      </w:r>
      <w:r>
        <w:rPr>
          <w:rFonts w:ascii="Times New Roman" w:hAnsi="Times New Roman"/>
          <w:b w:val="0"/>
          <w:sz w:val="18"/>
        </w:rPr>
        <w:t xml:space="preserve"> not to buy.</w:t>
      </w:r>
    </w:p>
    <w:p w:rsidR="00C76573" w:rsidRDefault="00C76573" w:rsidP="00C76573">
      <w:pPr>
        <w:pStyle w:val="Subtitle"/>
        <w:ind w:left="993" w:hanging="284"/>
        <w:jc w:val="left"/>
        <w:rPr>
          <w:rFonts w:ascii="Times New Roman" w:hAnsi="Times New Roman"/>
          <w:sz w:val="18"/>
        </w:rPr>
      </w:pPr>
      <w:r>
        <w:rPr>
          <w:rFonts w:ascii="Times New Roman" w:hAnsi="Times New Roman"/>
          <w:sz w:val="18"/>
        </w:rPr>
        <w:t xml:space="preserve">l. </w:t>
      </w:r>
      <w:r>
        <w:rPr>
          <w:rFonts w:ascii="Times New Roman" w:hAnsi="Times New Roman"/>
          <w:sz w:val="18"/>
        </w:rPr>
        <w:tab/>
        <w:t>Minor works committee</w:t>
      </w:r>
    </w:p>
    <w:p w:rsidR="00C76573" w:rsidRDefault="00F474D1" w:rsidP="00C76573">
      <w:pPr>
        <w:pStyle w:val="Subtitle"/>
        <w:ind w:left="993" w:hanging="284"/>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to add Gillian Jenkins to the group.</w:t>
      </w:r>
    </w:p>
    <w:p w:rsidR="00F474D1" w:rsidRPr="00F474D1" w:rsidRDefault="00F474D1" w:rsidP="00C76573">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 xml:space="preserve">RESOLVED </w:t>
      </w:r>
      <w:r>
        <w:rPr>
          <w:rFonts w:ascii="Times New Roman" w:hAnsi="Times New Roman"/>
          <w:b w:val="0"/>
          <w:sz w:val="18"/>
        </w:rPr>
        <w:t xml:space="preserve"> to add repair work to the Wheal Jewell path </w:t>
      </w:r>
      <w:r w:rsidR="00297483">
        <w:rPr>
          <w:rFonts w:ascii="Times New Roman" w:hAnsi="Times New Roman"/>
          <w:b w:val="0"/>
          <w:sz w:val="18"/>
        </w:rPr>
        <w:t xml:space="preserve">to </w:t>
      </w:r>
      <w:r>
        <w:rPr>
          <w:rFonts w:ascii="Times New Roman" w:hAnsi="Times New Roman"/>
          <w:b w:val="0"/>
          <w:sz w:val="18"/>
        </w:rPr>
        <w:t>the schedule.</w:t>
      </w:r>
    </w:p>
    <w:p w:rsidR="00C76573" w:rsidRDefault="00F474D1" w:rsidP="00C76573">
      <w:pPr>
        <w:pStyle w:val="Subtitle"/>
        <w:ind w:left="993" w:hanging="284"/>
        <w:jc w:val="left"/>
        <w:rPr>
          <w:rFonts w:ascii="Times New Roman" w:hAnsi="Times New Roman"/>
          <w:sz w:val="18"/>
        </w:rPr>
      </w:pPr>
      <w:r>
        <w:rPr>
          <w:rFonts w:ascii="Times New Roman" w:hAnsi="Times New Roman"/>
          <w:sz w:val="18"/>
        </w:rPr>
        <w:t>m</w:t>
      </w:r>
      <w:r w:rsidR="00C76573">
        <w:rPr>
          <w:rFonts w:ascii="Times New Roman" w:hAnsi="Times New Roman"/>
          <w:sz w:val="18"/>
        </w:rPr>
        <w:t>.</w:t>
      </w:r>
      <w:r w:rsidR="00C76573">
        <w:rPr>
          <w:rFonts w:ascii="Times New Roman" w:hAnsi="Times New Roman"/>
          <w:sz w:val="18"/>
        </w:rPr>
        <w:tab/>
        <w:t>Donations</w:t>
      </w:r>
    </w:p>
    <w:p w:rsidR="00C76573" w:rsidRDefault="00F474D1" w:rsidP="00C76573">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Cllr Bell provided a list of suggestions for using the donated funds. This had been compiled from suggestions made by P Cllrs and the public. A discussion then followed</w:t>
      </w:r>
    </w:p>
    <w:p w:rsidR="00F474D1" w:rsidRDefault="00F474D1" w:rsidP="00C76573">
      <w:pPr>
        <w:pStyle w:val="Subtitle"/>
        <w:ind w:left="993" w:hanging="284"/>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that   </w:t>
      </w:r>
      <w:r w:rsidR="000F1926">
        <w:rPr>
          <w:rFonts w:ascii="Times New Roman" w:hAnsi="Times New Roman"/>
          <w:b w:val="0"/>
          <w:sz w:val="18"/>
        </w:rPr>
        <w:t>1</w:t>
      </w:r>
      <w:r>
        <w:rPr>
          <w:rFonts w:ascii="Times New Roman" w:hAnsi="Times New Roman"/>
          <w:b w:val="0"/>
          <w:sz w:val="18"/>
        </w:rPr>
        <w:t>. a notice will be put in the February newsletter asking for volunteers to look after the Church St flower bed.</w:t>
      </w:r>
    </w:p>
    <w:p w:rsidR="00F474D1" w:rsidRDefault="00F474D1" w:rsidP="00F474D1">
      <w:pPr>
        <w:pStyle w:val="Subtitle"/>
        <w:tabs>
          <w:tab w:val="left" w:pos="2410"/>
        </w:tabs>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sidR="000F1926">
        <w:rPr>
          <w:rFonts w:ascii="Times New Roman" w:hAnsi="Times New Roman"/>
          <w:b w:val="0"/>
          <w:sz w:val="18"/>
        </w:rPr>
        <w:t>2</w:t>
      </w:r>
      <w:r>
        <w:rPr>
          <w:rFonts w:ascii="Times New Roman" w:hAnsi="Times New Roman"/>
          <w:b w:val="0"/>
          <w:sz w:val="18"/>
        </w:rPr>
        <w:t>. Cllr Bell will buy some dog poo spray cans.</w:t>
      </w:r>
    </w:p>
    <w:p w:rsidR="00F474D1" w:rsidRPr="00F474D1" w:rsidRDefault="000F1926" w:rsidP="00F474D1">
      <w:pPr>
        <w:pStyle w:val="Subtitle"/>
        <w:tabs>
          <w:tab w:val="left" w:pos="2410"/>
        </w:tabs>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t>3</w:t>
      </w:r>
      <w:r w:rsidR="00F474D1">
        <w:rPr>
          <w:rFonts w:ascii="Times New Roman" w:hAnsi="Times New Roman"/>
          <w:b w:val="0"/>
          <w:sz w:val="18"/>
        </w:rPr>
        <w:t>. Cllr Bell will put the list of suggestions in the February newsletter and ask for comments.</w:t>
      </w:r>
    </w:p>
    <w:p w:rsidR="00C536A3" w:rsidRDefault="00F474D1" w:rsidP="00C76573">
      <w:pPr>
        <w:pStyle w:val="Subtitle"/>
        <w:ind w:left="993" w:hanging="284"/>
        <w:jc w:val="left"/>
        <w:rPr>
          <w:rFonts w:ascii="Times New Roman" w:hAnsi="Times New Roman"/>
          <w:sz w:val="18"/>
        </w:rPr>
      </w:pPr>
      <w:r>
        <w:rPr>
          <w:rFonts w:ascii="Times New Roman" w:hAnsi="Times New Roman"/>
          <w:sz w:val="18"/>
        </w:rPr>
        <w:t>n</w:t>
      </w:r>
      <w:r w:rsidR="00C76573">
        <w:rPr>
          <w:rFonts w:ascii="Times New Roman" w:hAnsi="Times New Roman"/>
          <w:sz w:val="18"/>
        </w:rPr>
        <w:t>.</w:t>
      </w:r>
      <w:r w:rsidR="00C76573">
        <w:rPr>
          <w:rFonts w:ascii="Times New Roman" w:hAnsi="Times New Roman"/>
          <w:sz w:val="18"/>
        </w:rPr>
        <w:tab/>
        <w:t>Fairfields, Telegraph Hill</w:t>
      </w:r>
      <w:r w:rsidR="00C536A3">
        <w:rPr>
          <w:rFonts w:ascii="Times New Roman" w:hAnsi="Times New Roman"/>
          <w:sz w:val="18"/>
        </w:rPr>
        <w:tab/>
      </w:r>
    </w:p>
    <w:p w:rsidR="00C536A3" w:rsidRPr="00F474D1" w:rsidRDefault="00F474D1" w:rsidP="00C536A3">
      <w:pPr>
        <w:pStyle w:val="Subtitle"/>
        <w:ind w:left="993" w:hanging="284"/>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to accept the report circulated by Cllr Bell on the meeting with Ocean Housing held on 21 November.</w:t>
      </w:r>
    </w:p>
    <w:p w:rsidR="000D7C20" w:rsidRDefault="000D7C20" w:rsidP="00322591">
      <w:pPr>
        <w:pStyle w:val="Subtitle"/>
        <w:tabs>
          <w:tab w:val="left" w:pos="709"/>
        </w:tabs>
        <w:ind w:left="709" w:hanging="927"/>
        <w:jc w:val="left"/>
        <w:rPr>
          <w:rFonts w:ascii="Times New Roman" w:hAnsi="Times New Roman"/>
          <w:b w:val="0"/>
          <w:bCs/>
          <w:sz w:val="18"/>
        </w:rPr>
      </w:pPr>
    </w:p>
    <w:p w:rsidR="00C536A3" w:rsidRDefault="002147AD" w:rsidP="00C536A3">
      <w:pPr>
        <w:pStyle w:val="Subtitle"/>
        <w:tabs>
          <w:tab w:val="left" w:pos="426"/>
        </w:tabs>
        <w:ind w:left="712" w:hanging="360"/>
        <w:jc w:val="left"/>
        <w:rPr>
          <w:rFonts w:ascii="Times New Roman" w:hAnsi="Times New Roman"/>
          <w:sz w:val="18"/>
        </w:rPr>
      </w:pPr>
      <w:r>
        <w:rPr>
          <w:rFonts w:ascii="Times New Roman" w:hAnsi="Times New Roman"/>
          <w:bCs/>
          <w:sz w:val="18"/>
        </w:rPr>
        <w:tab/>
      </w:r>
      <w:r w:rsidR="000D7C20">
        <w:rPr>
          <w:rFonts w:ascii="Times New Roman" w:hAnsi="Times New Roman"/>
          <w:bCs/>
          <w:sz w:val="18"/>
        </w:rPr>
        <w:t>8</w:t>
      </w:r>
      <w:r w:rsidR="00E75A19">
        <w:rPr>
          <w:rFonts w:ascii="Times New Roman" w:hAnsi="Times New Roman"/>
          <w:bCs/>
          <w:sz w:val="18"/>
        </w:rPr>
        <w:t>.</w:t>
      </w:r>
      <w:r w:rsidR="00E75A19">
        <w:rPr>
          <w:rFonts w:ascii="Times New Roman" w:hAnsi="Times New Roman"/>
          <w:bCs/>
          <w:sz w:val="18"/>
        </w:rPr>
        <w:tab/>
      </w:r>
      <w:r w:rsidR="00C536A3">
        <w:rPr>
          <w:rFonts w:ascii="Times New Roman" w:hAnsi="Times New Roman"/>
          <w:sz w:val="18"/>
        </w:rPr>
        <w:tab/>
        <w:t>Correspondence received</w:t>
      </w:r>
    </w:p>
    <w:p w:rsidR="00E45840" w:rsidRDefault="00C536A3" w:rsidP="00E45840">
      <w:pPr>
        <w:tabs>
          <w:tab w:val="left" w:pos="993"/>
        </w:tabs>
        <w:ind w:left="993" w:hanging="284"/>
        <w:rPr>
          <w:b/>
          <w:sz w:val="18"/>
          <w:szCs w:val="18"/>
        </w:rPr>
      </w:pPr>
      <w:r w:rsidRPr="00C76573">
        <w:rPr>
          <w:b/>
          <w:sz w:val="18"/>
        </w:rPr>
        <w:t>a.</w:t>
      </w:r>
      <w:r w:rsidRPr="00C76573">
        <w:rPr>
          <w:b/>
          <w:sz w:val="18"/>
        </w:rPr>
        <w:tab/>
        <w:t xml:space="preserve">from </w:t>
      </w:r>
      <w:r w:rsidR="00E45840">
        <w:rPr>
          <w:b/>
          <w:sz w:val="18"/>
          <w:szCs w:val="18"/>
        </w:rPr>
        <w:t>iSight Cornwall re grant</w:t>
      </w:r>
    </w:p>
    <w:p w:rsidR="00E45840" w:rsidRPr="00F474D1" w:rsidRDefault="00F474D1" w:rsidP="00E45840">
      <w:pPr>
        <w:tabs>
          <w:tab w:val="left" w:pos="993"/>
        </w:tabs>
        <w:ind w:left="993" w:hanging="284"/>
        <w:rPr>
          <w:sz w:val="18"/>
          <w:szCs w:val="18"/>
        </w:rPr>
      </w:pPr>
      <w:r>
        <w:rPr>
          <w:b/>
          <w:sz w:val="18"/>
          <w:szCs w:val="18"/>
        </w:rPr>
        <w:tab/>
        <w:t xml:space="preserve">RESOLVED </w:t>
      </w:r>
      <w:r>
        <w:rPr>
          <w:sz w:val="18"/>
          <w:szCs w:val="18"/>
        </w:rPr>
        <w:t>to note.</w:t>
      </w:r>
    </w:p>
    <w:p w:rsidR="00E45840" w:rsidRDefault="00E45840" w:rsidP="00E45840">
      <w:pPr>
        <w:tabs>
          <w:tab w:val="left" w:pos="993"/>
        </w:tabs>
        <w:ind w:left="993" w:hanging="284"/>
        <w:rPr>
          <w:b/>
          <w:sz w:val="18"/>
          <w:szCs w:val="18"/>
        </w:rPr>
      </w:pPr>
      <w:r>
        <w:rPr>
          <w:b/>
          <w:sz w:val="18"/>
          <w:szCs w:val="18"/>
        </w:rPr>
        <w:t>b.</w:t>
      </w:r>
      <w:r>
        <w:rPr>
          <w:b/>
          <w:sz w:val="18"/>
          <w:szCs w:val="18"/>
        </w:rPr>
        <w:tab/>
        <w:t>from Cornwall Ai Ambulance re grant</w:t>
      </w:r>
    </w:p>
    <w:p w:rsidR="00E45840" w:rsidRDefault="00F474D1" w:rsidP="00E45840">
      <w:pPr>
        <w:tabs>
          <w:tab w:val="left" w:pos="993"/>
        </w:tabs>
        <w:ind w:left="993" w:hanging="284"/>
        <w:rPr>
          <w:b/>
          <w:sz w:val="18"/>
          <w:szCs w:val="18"/>
        </w:rPr>
      </w:pPr>
      <w:r>
        <w:rPr>
          <w:b/>
          <w:sz w:val="18"/>
          <w:szCs w:val="18"/>
        </w:rPr>
        <w:tab/>
        <w:t xml:space="preserve">RESOLVED </w:t>
      </w:r>
      <w:r>
        <w:rPr>
          <w:sz w:val="18"/>
          <w:szCs w:val="18"/>
        </w:rPr>
        <w:t>to note.</w:t>
      </w:r>
    </w:p>
    <w:p w:rsidR="00E45840" w:rsidRDefault="00E45840" w:rsidP="00E45840">
      <w:pPr>
        <w:tabs>
          <w:tab w:val="left" w:pos="993"/>
        </w:tabs>
        <w:ind w:left="993" w:hanging="284"/>
        <w:rPr>
          <w:b/>
          <w:sz w:val="18"/>
          <w:szCs w:val="18"/>
        </w:rPr>
      </w:pPr>
      <w:r>
        <w:rPr>
          <w:b/>
          <w:sz w:val="18"/>
          <w:szCs w:val="18"/>
        </w:rPr>
        <w:t>c.</w:t>
      </w:r>
      <w:r>
        <w:rPr>
          <w:b/>
          <w:sz w:val="18"/>
          <w:szCs w:val="18"/>
        </w:rPr>
        <w:tab/>
        <w:t>from CC re Winter Wellbeing guides</w:t>
      </w:r>
    </w:p>
    <w:p w:rsidR="00E45840" w:rsidRPr="00F474D1" w:rsidRDefault="00F474D1" w:rsidP="00E45840">
      <w:pPr>
        <w:tabs>
          <w:tab w:val="left" w:pos="993"/>
        </w:tabs>
        <w:ind w:left="993" w:hanging="284"/>
        <w:rPr>
          <w:sz w:val="18"/>
          <w:szCs w:val="18"/>
        </w:rPr>
      </w:pPr>
      <w:r>
        <w:rPr>
          <w:sz w:val="18"/>
          <w:szCs w:val="18"/>
        </w:rPr>
        <w:tab/>
        <w:t>A supply has been placed in the Post Office.</w:t>
      </w:r>
    </w:p>
    <w:p w:rsidR="00E45840" w:rsidRDefault="003D564D" w:rsidP="00E45840">
      <w:pPr>
        <w:tabs>
          <w:tab w:val="left" w:pos="993"/>
        </w:tabs>
        <w:ind w:left="993" w:hanging="284"/>
        <w:rPr>
          <w:b/>
          <w:sz w:val="18"/>
          <w:szCs w:val="18"/>
        </w:rPr>
      </w:pPr>
      <w:r>
        <w:rPr>
          <w:b/>
          <w:sz w:val="18"/>
          <w:szCs w:val="18"/>
        </w:rPr>
        <w:t>d.</w:t>
      </w:r>
      <w:r>
        <w:rPr>
          <w:b/>
          <w:sz w:val="18"/>
          <w:szCs w:val="18"/>
        </w:rPr>
        <w:tab/>
        <w:t>from NHS Kernow re</w:t>
      </w:r>
      <w:r w:rsidR="00E45840">
        <w:rPr>
          <w:b/>
          <w:sz w:val="18"/>
          <w:szCs w:val="18"/>
        </w:rPr>
        <w:t>:</w:t>
      </w:r>
      <w:r>
        <w:rPr>
          <w:b/>
          <w:sz w:val="18"/>
          <w:szCs w:val="18"/>
        </w:rPr>
        <w:t xml:space="preserve"> </w:t>
      </w:r>
      <w:r w:rsidR="00E45840">
        <w:rPr>
          <w:b/>
          <w:sz w:val="18"/>
          <w:szCs w:val="18"/>
        </w:rPr>
        <w:t>Public Exhibition &amp; Networking Event</w:t>
      </w:r>
    </w:p>
    <w:p w:rsidR="00E45840" w:rsidRPr="000F1926" w:rsidRDefault="00F474D1" w:rsidP="000F1926">
      <w:pPr>
        <w:ind w:left="993" w:hanging="426"/>
        <w:rPr>
          <w:sz w:val="18"/>
          <w:szCs w:val="18"/>
        </w:rPr>
      </w:pPr>
      <w:r>
        <w:rPr>
          <w:sz w:val="18"/>
          <w:szCs w:val="18"/>
        </w:rPr>
        <w:tab/>
      </w:r>
      <w:r w:rsidR="000F1926">
        <w:rPr>
          <w:b/>
          <w:sz w:val="18"/>
          <w:szCs w:val="18"/>
        </w:rPr>
        <w:t>RESOLVED</w:t>
      </w:r>
      <w:r w:rsidR="000F1926">
        <w:rPr>
          <w:sz w:val="18"/>
          <w:szCs w:val="18"/>
        </w:rPr>
        <w:t xml:space="preserve"> that Cllr Bell will attend the event on 17.01.18 at Chi an Bobel Conference Hall, Heartlands, from 10am - 2pm.</w:t>
      </w:r>
    </w:p>
    <w:p w:rsidR="00E45840" w:rsidRDefault="00E45840" w:rsidP="00E45840">
      <w:pPr>
        <w:tabs>
          <w:tab w:val="left" w:pos="993"/>
        </w:tabs>
        <w:ind w:left="993" w:hanging="284"/>
        <w:rPr>
          <w:b/>
          <w:sz w:val="18"/>
          <w:szCs w:val="18"/>
        </w:rPr>
      </w:pPr>
      <w:r>
        <w:rPr>
          <w:b/>
          <w:sz w:val="18"/>
          <w:szCs w:val="18"/>
        </w:rPr>
        <w:t>e</w:t>
      </w:r>
      <w:r>
        <w:rPr>
          <w:b/>
          <w:sz w:val="18"/>
          <w:szCs w:val="18"/>
        </w:rPr>
        <w:tab/>
        <w:t>from the Smaller Authorities Audit Appointments Ltd re Audit appointment, 2017/18 - 2021/22</w:t>
      </w:r>
    </w:p>
    <w:p w:rsidR="00E45840" w:rsidRPr="000F1926" w:rsidRDefault="000F1926" w:rsidP="00E45840">
      <w:pPr>
        <w:tabs>
          <w:tab w:val="left" w:pos="993"/>
        </w:tabs>
        <w:ind w:left="993" w:hanging="284"/>
        <w:rPr>
          <w:sz w:val="18"/>
          <w:szCs w:val="18"/>
        </w:rPr>
      </w:pPr>
      <w:r>
        <w:rPr>
          <w:b/>
          <w:sz w:val="18"/>
          <w:szCs w:val="18"/>
        </w:rPr>
        <w:tab/>
      </w:r>
      <w:r w:rsidRPr="000F1926">
        <w:rPr>
          <w:sz w:val="18"/>
          <w:szCs w:val="18"/>
        </w:rPr>
        <w:t>The Clerk informed the meeting that</w:t>
      </w:r>
      <w:r>
        <w:rPr>
          <w:sz w:val="18"/>
          <w:szCs w:val="18"/>
        </w:rPr>
        <w:t xml:space="preserve"> PKF Littlejohn LLP have been appointed.</w:t>
      </w:r>
    </w:p>
    <w:p w:rsidR="00E45840" w:rsidRDefault="00E45840" w:rsidP="00E45840">
      <w:pPr>
        <w:tabs>
          <w:tab w:val="left" w:pos="993"/>
        </w:tabs>
        <w:ind w:left="993" w:hanging="284"/>
        <w:rPr>
          <w:b/>
          <w:sz w:val="18"/>
          <w:szCs w:val="18"/>
        </w:rPr>
      </w:pPr>
      <w:r>
        <w:rPr>
          <w:b/>
          <w:sz w:val="18"/>
          <w:szCs w:val="18"/>
        </w:rPr>
        <w:t>f</w:t>
      </w:r>
      <w:r>
        <w:rPr>
          <w:b/>
          <w:sz w:val="18"/>
          <w:szCs w:val="18"/>
        </w:rPr>
        <w:tab/>
        <w:t>from CC Communities &amp; Devolution re household waste &amp; recycling collection arrangements</w:t>
      </w:r>
    </w:p>
    <w:p w:rsidR="00E45840" w:rsidRPr="000F1926" w:rsidRDefault="000F1926" w:rsidP="00E45840">
      <w:pPr>
        <w:tabs>
          <w:tab w:val="left" w:pos="993"/>
        </w:tabs>
        <w:ind w:left="993" w:hanging="284"/>
        <w:rPr>
          <w:sz w:val="18"/>
          <w:szCs w:val="18"/>
        </w:rPr>
      </w:pPr>
      <w:r>
        <w:rPr>
          <w:b/>
          <w:sz w:val="18"/>
          <w:szCs w:val="18"/>
        </w:rPr>
        <w:tab/>
      </w:r>
      <w:r>
        <w:rPr>
          <w:sz w:val="18"/>
          <w:szCs w:val="18"/>
        </w:rPr>
        <w:t>The Parish Council will not be represented at this meeting.</w:t>
      </w:r>
    </w:p>
    <w:p w:rsidR="00C76573" w:rsidRPr="003D7832" w:rsidRDefault="00E45840" w:rsidP="00E45840">
      <w:pPr>
        <w:tabs>
          <w:tab w:val="left" w:pos="993"/>
        </w:tabs>
        <w:ind w:left="993" w:hanging="284"/>
        <w:rPr>
          <w:sz w:val="18"/>
        </w:rPr>
      </w:pPr>
      <w:r>
        <w:rPr>
          <w:b/>
          <w:sz w:val="18"/>
          <w:szCs w:val="18"/>
        </w:rPr>
        <w:t>g</w:t>
      </w:r>
      <w:r>
        <w:rPr>
          <w:b/>
          <w:sz w:val="18"/>
          <w:szCs w:val="18"/>
        </w:rPr>
        <w:tab/>
        <w:t>from CC - Cornwall Statement of Community Involvement for Planning</w:t>
      </w:r>
    </w:p>
    <w:p w:rsidR="00881E64" w:rsidRDefault="000F1926" w:rsidP="00C76573">
      <w:pPr>
        <w:pStyle w:val="Subtitle"/>
        <w:tabs>
          <w:tab w:val="left" w:pos="993"/>
        </w:tabs>
        <w:ind w:left="709"/>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raise two issues - 1. there is no provision for consultation on developments of under nine houses.</w:t>
      </w:r>
    </w:p>
    <w:p w:rsidR="000F1926" w:rsidRPr="000F1926" w:rsidRDefault="000F1926" w:rsidP="00C76573">
      <w:pPr>
        <w:pStyle w:val="Subtitle"/>
        <w:tabs>
          <w:tab w:val="left" w:pos="993"/>
        </w:tabs>
        <w:ind w:left="709"/>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Pr>
          <w:rFonts w:ascii="Times New Roman" w:hAnsi="Times New Roman"/>
          <w:b w:val="0"/>
          <w:sz w:val="18"/>
        </w:rPr>
        <w:tab/>
      </w:r>
      <w:r>
        <w:rPr>
          <w:rFonts w:ascii="Times New Roman" w:hAnsi="Times New Roman"/>
          <w:b w:val="0"/>
          <w:sz w:val="18"/>
        </w:rPr>
        <w:tab/>
        <w:t xml:space="preserve">              2. St Day is in area 5 for which there is no Community Infrastructure Levy (CIL)</w:t>
      </w:r>
      <w:r w:rsidR="003D564D">
        <w:rPr>
          <w:rFonts w:ascii="Times New Roman" w:hAnsi="Times New Roman"/>
          <w:b w:val="0"/>
          <w:sz w:val="18"/>
        </w:rPr>
        <w:t>.</w:t>
      </w:r>
    </w:p>
    <w:p w:rsidR="00B5594C" w:rsidRDefault="00B5594C" w:rsidP="00572942">
      <w:pPr>
        <w:pStyle w:val="Subtitle"/>
        <w:ind w:left="993" w:hanging="641"/>
        <w:jc w:val="left"/>
        <w:rPr>
          <w:rFonts w:ascii="Times New Roman" w:hAnsi="Times New Roman"/>
          <w:sz w:val="18"/>
        </w:rPr>
      </w:pPr>
    </w:p>
    <w:p w:rsidR="00C536A3" w:rsidRDefault="000D7C20" w:rsidP="00C536A3">
      <w:pPr>
        <w:pStyle w:val="Subtitle"/>
        <w:tabs>
          <w:tab w:val="left" w:pos="426"/>
          <w:tab w:val="left" w:pos="567"/>
        </w:tabs>
        <w:ind w:left="712" w:hanging="360"/>
        <w:jc w:val="left"/>
        <w:rPr>
          <w:rFonts w:ascii="Times New Roman" w:hAnsi="Times New Roman"/>
          <w:sz w:val="18"/>
        </w:rPr>
      </w:pPr>
      <w:r>
        <w:rPr>
          <w:rFonts w:ascii="Times New Roman" w:hAnsi="Times New Roman"/>
          <w:sz w:val="18"/>
        </w:rPr>
        <w:t xml:space="preserve">  9</w:t>
      </w:r>
      <w:r w:rsidR="00E75A19">
        <w:rPr>
          <w:rFonts w:ascii="Times New Roman" w:hAnsi="Times New Roman"/>
          <w:sz w:val="18"/>
        </w:rPr>
        <w:t>.</w:t>
      </w:r>
      <w:r w:rsidR="00E75A19">
        <w:rPr>
          <w:rFonts w:ascii="Times New Roman" w:hAnsi="Times New Roman"/>
          <w:sz w:val="18"/>
        </w:rPr>
        <w:tab/>
      </w:r>
      <w:r w:rsidR="00C536A3">
        <w:rPr>
          <w:rFonts w:ascii="Times New Roman" w:hAnsi="Times New Roman"/>
          <w:sz w:val="18"/>
        </w:rPr>
        <w:tab/>
        <w:t xml:space="preserve">Planning </w:t>
      </w:r>
    </w:p>
    <w:p w:rsidR="00E45840" w:rsidRDefault="00C536A3" w:rsidP="00C536A3">
      <w:pPr>
        <w:tabs>
          <w:tab w:val="left" w:pos="709"/>
          <w:tab w:val="left" w:pos="2127"/>
          <w:tab w:val="left" w:pos="2977"/>
          <w:tab w:val="left" w:pos="5103"/>
          <w:tab w:val="left" w:pos="5954"/>
          <w:tab w:val="left" w:pos="9639"/>
        </w:tabs>
        <w:rPr>
          <w:sz w:val="18"/>
          <w:szCs w:val="18"/>
        </w:rPr>
      </w:pPr>
      <w:r>
        <w:rPr>
          <w:sz w:val="18"/>
        </w:rPr>
        <w:tab/>
        <w:t xml:space="preserve">The Clerk reported </w:t>
      </w:r>
      <w:r w:rsidR="00E45840">
        <w:rPr>
          <w:sz w:val="18"/>
          <w:szCs w:val="18"/>
        </w:rPr>
        <w:t>one  application</w:t>
      </w:r>
      <w:r w:rsidRPr="002147AD">
        <w:rPr>
          <w:sz w:val="18"/>
          <w:szCs w:val="18"/>
        </w:rPr>
        <w:t xml:space="preserve"> considered prior to </w:t>
      </w:r>
      <w:r>
        <w:rPr>
          <w:sz w:val="18"/>
          <w:szCs w:val="18"/>
        </w:rPr>
        <w:t>the meeting</w:t>
      </w:r>
      <w:r w:rsidR="00E45840">
        <w:rPr>
          <w:sz w:val="18"/>
          <w:szCs w:val="18"/>
        </w:rPr>
        <w:t>:</w:t>
      </w:r>
    </w:p>
    <w:p w:rsidR="00E45840" w:rsidRDefault="00E45840" w:rsidP="00E45840">
      <w:pPr>
        <w:tabs>
          <w:tab w:val="left" w:pos="2127"/>
          <w:tab w:val="left" w:pos="3544"/>
          <w:tab w:val="left" w:pos="5812"/>
        </w:tabs>
        <w:ind w:left="709"/>
        <w:rPr>
          <w:sz w:val="18"/>
          <w:szCs w:val="18"/>
        </w:rPr>
      </w:pPr>
      <w:r>
        <w:rPr>
          <w:sz w:val="18"/>
          <w:szCs w:val="18"/>
        </w:rPr>
        <w:t>PA17/09283</w:t>
      </w:r>
      <w:r>
        <w:rPr>
          <w:sz w:val="18"/>
          <w:szCs w:val="18"/>
        </w:rPr>
        <w:tab/>
        <w:t>Mackenzie P</w:t>
      </w:r>
      <w:r>
        <w:rPr>
          <w:sz w:val="18"/>
          <w:szCs w:val="18"/>
        </w:rPr>
        <w:tab/>
        <w:t>Three Firs Farm, Busveal</w:t>
      </w:r>
      <w:r>
        <w:rPr>
          <w:sz w:val="18"/>
          <w:szCs w:val="18"/>
        </w:rPr>
        <w:tab/>
        <w:t>outline permission for 4 bedroom house with garage</w:t>
      </w:r>
    </w:p>
    <w:p w:rsidR="00C536A3" w:rsidRDefault="003D01F5" w:rsidP="003D01F5">
      <w:pPr>
        <w:tabs>
          <w:tab w:val="left" w:pos="2127"/>
          <w:tab w:val="left" w:pos="3544"/>
          <w:tab w:val="left" w:pos="5812"/>
        </w:tabs>
        <w:ind w:left="709"/>
        <w:rPr>
          <w:sz w:val="18"/>
          <w:szCs w:val="18"/>
        </w:rPr>
      </w:pPr>
      <w:r>
        <w:rPr>
          <w:sz w:val="18"/>
          <w:szCs w:val="18"/>
        </w:rPr>
        <w:t>The Planning Committee had o</w:t>
      </w:r>
      <w:r w:rsidR="00E45840">
        <w:rPr>
          <w:sz w:val="18"/>
          <w:szCs w:val="18"/>
        </w:rPr>
        <w:t xml:space="preserve">bjected to </w:t>
      </w:r>
      <w:r>
        <w:rPr>
          <w:sz w:val="18"/>
          <w:szCs w:val="18"/>
        </w:rPr>
        <w:t xml:space="preserve">the </w:t>
      </w:r>
      <w:r w:rsidR="00E45840">
        <w:rPr>
          <w:sz w:val="18"/>
          <w:szCs w:val="18"/>
        </w:rPr>
        <w:t>application as there was no indication of exactly where the building is to go on the site and it is beyond the settlement boundar</w:t>
      </w:r>
      <w:r>
        <w:rPr>
          <w:sz w:val="18"/>
          <w:szCs w:val="18"/>
        </w:rPr>
        <w:t>y.</w:t>
      </w:r>
      <w:r w:rsidR="00C536A3">
        <w:rPr>
          <w:sz w:val="18"/>
          <w:szCs w:val="18"/>
        </w:rPr>
        <w:tab/>
      </w:r>
    </w:p>
    <w:p w:rsidR="00C536A3" w:rsidRDefault="003D01F5" w:rsidP="00C536A3">
      <w:pPr>
        <w:tabs>
          <w:tab w:val="left" w:pos="709"/>
          <w:tab w:val="left" w:pos="1985"/>
          <w:tab w:val="left" w:pos="3686"/>
          <w:tab w:val="left" w:pos="7371"/>
          <w:tab w:val="left" w:pos="9781"/>
        </w:tabs>
        <w:rPr>
          <w:sz w:val="18"/>
          <w:szCs w:val="18"/>
        </w:rPr>
      </w:pPr>
      <w:r>
        <w:rPr>
          <w:sz w:val="18"/>
          <w:szCs w:val="18"/>
        </w:rPr>
        <w:tab/>
        <w:t>A</w:t>
      </w:r>
      <w:r w:rsidR="00C536A3">
        <w:rPr>
          <w:sz w:val="18"/>
          <w:szCs w:val="18"/>
        </w:rPr>
        <w:t xml:space="preserve">nd </w:t>
      </w:r>
      <w:r>
        <w:rPr>
          <w:sz w:val="18"/>
          <w:szCs w:val="18"/>
        </w:rPr>
        <w:t>one</w:t>
      </w:r>
      <w:r w:rsidR="00432345">
        <w:rPr>
          <w:sz w:val="18"/>
          <w:szCs w:val="18"/>
        </w:rPr>
        <w:t xml:space="preserve"> </w:t>
      </w:r>
      <w:r w:rsidR="00C536A3">
        <w:rPr>
          <w:sz w:val="18"/>
          <w:szCs w:val="18"/>
        </w:rPr>
        <w:t>application</w:t>
      </w:r>
      <w:r w:rsidR="00C536A3" w:rsidRPr="002147AD">
        <w:rPr>
          <w:sz w:val="18"/>
          <w:szCs w:val="18"/>
        </w:rPr>
        <w:t xml:space="preserve"> for consideration</w:t>
      </w:r>
      <w:r w:rsidR="00C536A3">
        <w:rPr>
          <w:sz w:val="18"/>
          <w:szCs w:val="18"/>
        </w:rPr>
        <w:t xml:space="preserve"> at the meeting</w:t>
      </w:r>
      <w:r w:rsidR="00C536A3" w:rsidRPr="002147AD">
        <w:rPr>
          <w:sz w:val="18"/>
          <w:szCs w:val="18"/>
        </w:rPr>
        <w:t>:</w:t>
      </w:r>
    </w:p>
    <w:p w:rsidR="00C76573" w:rsidRDefault="00C76573" w:rsidP="003D01F5">
      <w:pPr>
        <w:tabs>
          <w:tab w:val="left" w:pos="709"/>
          <w:tab w:val="left" w:pos="851"/>
          <w:tab w:val="left" w:pos="2127"/>
          <w:tab w:val="left" w:pos="3544"/>
          <w:tab w:val="left" w:pos="5812"/>
          <w:tab w:val="left" w:pos="9923"/>
        </w:tabs>
        <w:rPr>
          <w:sz w:val="18"/>
          <w:szCs w:val="18"/>
        </w:rPr>
      </w:pPr>
      <w:r>
        <w:rPr>
          <w:sz w:val="18"/>
          <w:szCs w:val="18"/>
        </w:rPr>
        <w:tab/>
      </w:r>
      <w:r w:rsidR="003D01F5">
        <w:rPr>
          <w:sz w:val="18"/>
          <w:szCs w:val="18"/>
        </w:rPr>
        <w:t>PA17/10845</w:t>
      </w:r>
      <w:r w:rsidR="003D01F5">
        <w:rPr>
          <w:sz w:val="18"/>
          <w:szCs w:val="18"/>
        </w:rPr>
        <w:tab/>
        <w:t>Fogaty T</w:t>
      </w:r>
      <w:r w:rsidR="003D01F5">
        <w:rPr>
          <w:sz w:val="18"/>
          <w:szCs w:val="18"/>
        </w:rPr>
        <w:tab/>
        <w:t>Carnleigh, North Carn Marth</w:t>
      </w:r>
      <w:r w:rsidR="003D01F5">
        <w:rPr>
          <w:sz w:val="18"/>
          <w:szCs w:val="18"/>
        </w:rPr>
        <w:tab/>
        <w:t>conv &amp; extension of barn to form 1 bedroom annexe</w:t>
      </w:r>
      <w:r w:rsidR="003D01F5">
        <w:rPr>
          <w:sz w:val="18"/>
          <w:szCs w:val="18"/>
        </w:rPr>
        <w:tab/>
      </w:r>
    </w:p>
    <w:p w:rsidR="00C76573" w:rsidRPr="00432345" w:rsidRDefault="00C536A3" w:rsidP="00432345">
      <w:pPr>
        <w:tabs>
          <w:tab w:val="left" w:pos="709"/>
          <w:tab w:val="left" w:pos="1985"/>
          <w:tab w:val="left" w:pos="2835"/>
          <w:tab w:val="left" w:pos="4678"/>
          <w:tab w:val="left" w:pos="5812"/>
        </w:tabs>
        <w:rPr>
          <w:sz w:val="18"/>
          <w:szCs w:val="18"/>
        </w:rPr>
      </w:pPr>
      <w:r>
        <w:rPr>
          <w:sz w:val="18"/>
          <w:szCs w:val="18"/>
        </w:rPr>
        <w:tab/>
      </w:r>
      <w:r w:rsidR="00432345">
        <w:rPr>
          <w:b/>
          <w:sz w:val="18"/>
          <w:szCs w:val="18"/>
        </w:rPr>
        <w:t>RESOLVED</w:t>
      </w:r>
      <w:r w:rsidR="00432345">
        <w:rPr>
          <w:sz w:val="18"/>
          <w:szCs w:val="18"/>
        </w:rPr>
        <w:t xml:space="preserve"> </w:t>
      </w:r>
      <w:r w:rsidR="003D01F5">
        <w:rPr>
          <w:sz w:val="18"/>
          <w:szCs w:val="18"/>
        </w:rPr>
        <w:t>to support.</w:t>
      </w:r>
    </w:p>
    <w:p w:rsidR="00C536A3" w:rsidRDefault="00C536A3" w:rsidP="00C536A3">
      <w:pPr>
        <w:tabs>
          <w:tab w:val="left" w:pos="709"/>
          <w:tab w:val="left" w:pos="2127"/>
          <w:tab w:val="left" w:pos="3969"/>
          <w:tab w:val="left" w:pos="6096"/>
          <w:tab w:val="left" w:pos="9923"/>
        </w:tabs>
        <w:rPr>
          <w:sz w:val="18"/>
          <w:szCs w:val="18"/>
        </w:rPr>
      </w:pPr>
      <w:r w:rsidRPr="002418AA">
        <w:rPr>
          <w:sz w:val="18"/>
          <w:szCs w:val="18"/>
        </w:rPr>
        <w:tab/>
      </w:r>
      <w:r w:rsidR="003D01F5">
        <w:rPr>
          <w:sz w:val="18"/>
          <w:szCs w:val="18"/>
        </w:rPr>
        <w:t>And no</w:t>
      </w:r>
      <w:r>
        <w:rPr>
          <w:sz w:val="18"/>
          <w:szCs w:val="18"/>
        </w:rPr>
        <w:t xml:space="preserve"> decisions</w:t>
      </w:r>
      <w:r w:rsidR="003D01F5">
        <w:rPr>
          <w:sz w:val="18"/>
          <w:szCs w:val="18"/>
        </w:rPr>
        <w:t xml:space="preserve"> from CC.</w:t>
      </w:r>
    </w:p>
    <w:p w:rsidR="00C536A3" w:rsidRDefault="00C536A3" w:rsidP="003D01F5">
      <w:pPr>
        <w:tabs>
          <w:tab w:val="left" w:pos="709"/>
          <w:tab w:val="left" w:pos="1985"/>
          <w:tab w:val="left" w:pos="3686"/>
          <w:tab w:val="left" w:pos="6237"/>
          <w:tab w:val="left" w:pos="9356"/>
        </w:tabs>
        <w:rPr>
          <w:sz w:val="18"/>
          <w:szCs w:val="18"/>
        </w:rPr>
      </w:pPr>
      <w:r>
        <w:rPr>
          <w:sz w:val="18"/>
          <w:szCs w:val="18"/>
        </w:rPr>
        <w:tab/>
      </w:r>
      <w:r w:rsidR="003D01F5">
        <w:rPr>
          <w:sz w:val="18"/>
          <w:szCs w:val="18"/>
        </w:rPr>
        <w:t>A</w:t>
      </w:r>
      <w:r>
        <w:rPr>
          <w:sz w:val="18"/>
          <w:szCs w:val="18"/>
        </w:rPr>
        <w:t>nd no preapp notifications</w:t>
      </w:r>
      <w:r w:rsidR="003D01F5">
        <w:rPr>
          <w:sz w:val="18"/>
          <w:szCs w:val="18"/>
        </w:rPr>
        <w:t>.</w:t>
      </w:r>
    </w:p>
    <w:p w:rsidR="00C536A3" w:rsidRPr="00963EFC" w:rsidRDefault="00C536A3" w:rsidP="00C536A3">
      <w:pPr>
        <w:tabs>
          <w:tab w:val="left" w:pos="709"/>
          <w:tab w:val="left" w:pos="2410"/>
          <w:tab w:val="left" w:pos="3402"/>
          <w:tab w:val="left" w:pos="5670"/>
          <w:tab w:val="left" w:pos="9639"/>
        </w:tabs>
        <w:rPr>
          <w:sz w:val="18"/>
          <w:szCs w:val="18"/>
        </w:rPr>
      </w:pPr>
      <w:r>
        <w:rPr>
          <w:sz w:val="18"/>
          <w:szCs w:val="18"/>
        </w:rPr>
        <w:tab/>
        <w:t>O</w:t>
      </w:r>
      <w:r w:rsidRPr="008845A1">
        <w:rPr>
          <w:sz w:val="18"/>
          <w:szCs w:val="18"/>
        </w:rPr>
        <w:t>ther planning matters:</w:t>
      </w:r>
      <w:r>
        <w:rPr>
          <w:sz w:val="18"/>
          <w:szCs w:val="18"/>
        </w:rPr>
        <w:t xml:space="preserve"> </w:t>
      </w:r>
    </w:p>
    <w:p w:rsidR="00C536A3" w:rsidRDefault="000678F0" w:rsidP="003D01F5">
      <w:pPr>
        <w:tabs>
          <w:tab w:val="left" w:pos="709"/>
          <w:tab w:val="left" w:pos="1985"/>
          <w:tab w:val="left" w:pos="3544"/>
          <w:tab w:val="left" w:pos="5670"/>
          <w:tab w:val="left" w:pos="8789"/>
          <w:tab w:val="left" w:pos="9923"/>
        </w:tabs>
        <w:rPr>
          <w:sz w:val="18"/>
          <w:szCs w:val="18"/>
        </w:rPr>
      </w:pPr>
      <w:r>
        <w:rPr>
          <w:sz w:val="18"/>
        </w:rPr>
        <w:tab/>
      </w:r>
      <w:r w:rsidR="003D01F5">
        <w:rPr>
          <w:sz w:val="18"/>
          <w:szCs w:val="18"/>
        </w:rPr>
        <w:t>Cllr Bell</w:t>
      </w:r>
      <w:r w:rsidR="000F1926">
        <w:rPr>
          <w:sz w:val="18"/>
          <w:szCs w:val="18"/>
        </w:rPr>
        <w:t xml:space="preserve"> said that he has been made aware that</w:t>
      </w:r>
      <w:r w:rsidR="00FE6EA1">
        <w:rPr>
          <w:sz w:val="18"/>
          <w:szCs w:val="18"/>
        </w:rPr>
        <w:t xml:space="preserve">, technically, a change of use should always be applied for when putting horses in a field as </w:t>
      </w:r>
      <w:r w:rsidR="00FE6EA1">
        <w:rPr>
          <w:sz w:val="18"/>
          <w:szCs w:val="18"/>
        </w:rPr>
        <w:tab/>
        <w:t>they are now deemed to be domestic animals. If stables are then built this can become a 'brown field' site.</w:t>
      </w:r>
    </w:p>
    <w:p w:rsidR="00FE6EA1" w:rsidRPr="00FE6EA1" w:rsidRDefault="00FE6EA1" w:rsidP="003D01F5">
      <w:pPr>
        <w:tabs>
          <w:tab w:val="left" w:pos="709"/>
          <w:tab w:val="left" w:pos="1985"/>
          <w:tab w:val="left" w:pos="3544"/>
          <w:tab w:val="left" w:pos="5670"/>
          <w:tab w:val="left" w:pos="8789"/>
          <w:tab w:val="left" w:pos="9923"/>
        </w:tabs>
        <w:rPr>
          <w:sz w:val="18"/>
        </w:rPr>
      </w:pPr>
      <w:r>
        <w:rPr>
          <w:sz w:val="18"/>
          <w:szCs w:val="18"/>
        </w:rPr>
        <w:tab/>
      </w:r>
      <w:r>
        <w:rPr>
          <w:b/>
          <w:sz w:val="18"/>
          <w:szCs w:val="18"/>
        </w:rPr>
        <w:t xml:space="preserve">RESOLVED </w:t>
      </w:r>
      <w:r>
        <w:rPr>
          <w:sz w:val="18"/>
          <w:szCs w:val="18"/>
        </w:rPr>
        <w:t>to refer the new stable being built at the Old Telephone Exchange to CC Planning Enforcement.</w:t>
      </w:r>
    </w:p>
    <w:p w:rsidR="00E75A19" w:rsidRDefault="00E75A19" w:rsidP="002147AD">
      <w:pPr>
        <w:pStyle w:val="Subtitle"/>
        <w:tabs>
          <w:tab w:val="left" w:pos="426"/>
          <w:tab w:val="left" w:pos="851"/>
        </w:tabs>
        <w:ind w:left="712" w:hanging="360"/>
        <w:jc w:val="left"/>
        <w:rPr>
          <w:rFonts w:ascii="Times New Roman" w:hAnsi="Times New Roman"/>
          <w:b w:val="0"/>
          <w:i/>
          <w:sz w:val="18"/>
        </w:rPr>
      </w:pPr>
    </w:p>
    <w:p w:rsidR="00C536A3" w:rsidRDefault="00CB095A" w:rsidP="00C536A3">
      <w:pPr>
        <w:pStyle w:val="Subtitle"/>
        <w:ind w:left="712" w:hanging="360"/>
        <w:jc w:val="left"/>
        <w:rPr>
          <w:rFonts w:ascii="Times New Roman" w:hAnsi="Times New Roman"/>
          <w:sz w:val="18"/>
        </w:rPr>
      </w:pPr>
      <w:r>
        <w:rPr>
          <w:rFonts w:ascii="Times New Roman" w:hAnsi="Times New Roman"/>
          <w:sz w:val="18"/>
        </w:rPr>
        <w:t xml:space="preserve">  </w:t>
      </w:r>
      <w:r w:rsidR="000D7C20">
        <w:rPr>
          <w:rFonts w:ascii="Times New Roman" w:hAnsi="Times New Roman"/>
          <w:sz w:val="18"/>
        </w:rPr>
        <w:t>10</w:t>
      </w:r>
      <w:r w:rsidR="00E75A19">
        <w:rPr>
          <w:rFonts w:ascii="Times New Roman" w:hAnsi="Times New Roman"/>
          <w:sz w:val="18"/>
        </w:rPr>
        <w:t>.</w:t>
      </w:r>
      <w:r w:rsidR="00E75A19">
        <w:rPr>
          <w:rFonts w:ascii="Times New Roman" w:hAnsi="Times New Roman"/>
          <w:sz w:val="18"/>
        </w:rPr>
        <w:tab/>
      </w:r>
      <w:r w:rsidR="00C536A3">
        <w:rPr>
          <w:rFonts w:ascii="Times New Roman" w:hAnsi="Times New Roman"/>
          <w:sz w:val="18"/>
        </w:rPr>
        <w:t>Accounts</w:t>
      </w:r>
    </w:p>
    <w:p w:rsidR="00C536A3" w:rsidRDefault="00D3459D" w:rsidP="00D3459D">
      <w:pPr>
        <w:pStyle w:val="Subtitle"/>
        <w:tabs>
          <w:tab w:val="left" w:pos="709"/>
        </w:tabs>
        <w:jc w:val="left"/>
        <w:rPr>
          <w:rFonts w:ascii="Times New Roman" w:hAnsi="Times New Roman"/>
          <w:b w:val="0"/>
          <w:sz w:val="18"/>
        </w:rPr>
      </w:pPr>
      <w:r>
        <w:rPr>
          <w:rFonts w:ascii="Times New Roman" w:hAnsi="Times New Roman"/>
          <w:b w:val="0"/>
          <w:sz w:val="18"/>
        </w:rPr>
        <w:tab/>
      </w:r>
      <w:r w:rsidR="00C76573">
        <w:rPr>
          <w:rFonts w:ascii="Times New Roman" w:hAnsi="Times New Roman"/>
          <w:b w:val="0"/>
          <w:sz w:val="18"/>
        </w:rPr>
        <w:t>The Clerk reported one account</w:t>
      </w:r>
      <w:r w:rsidR="00E215E0">
        <w:rPr>
          <w:rFonts w:ascii="Times New Roman" w:hAnsi="Times New Roman"/>
          <w:b w:val="0"/>
          <w:sz w:val="18"/>
        </w:rPr>
        <w:t xml:space="preserve"> paid prior to the meeting</w:t>
      </w:r>
    </w:p>
    <w:p w:rsidR="00C76573" w:rsidRDefault="00C76573" w:rsidP="008A7402">
      <w:pPr>
        <w:tabs>
          <w:tab w:val="left" w:pos="709"/>
          <w:tab w:val="left" w:pos="3544"/>
          <w:tab w:val="left" w:pos="6804"/>
          <w:tab w:val="left" w:pos="8222"/>
          <w:tab w:val="left" w:pos="9356"/>
        </w:tabs>
        <w:rPr>
          <w:b/>
          <w:sz w:val="18"/>
        </w:rPr>
      </w:pPr>
      <w:r>
        <w:rPr>
          <w:b/>
          <w:sz w:val="18"/>
        </w:rPr>
        <w:tab/>
      </w:r>
      <w:r w:rsidR="003D01F5">
        <w:rPr>
          <w:sz w:val="18"/>
          <w:szCs w:val="18"/>
        </w:rPr>
        <w:t>N Knight</w:t>
      </w:r>
      <w:r w:rsidR="003D01F5">
        <w:rPr>
          <w:sz w:val="18"/>
          <w:szCs w:val="18"/>
        </w:rPr>
        <w:tab/>
        <w:t>Newsletter printing, Nov 2017</w:t>
      </w:r>
      <w:r w:rsidR="003D01F5">
        <w:rPr>
          <w:sz w:val="18"/>
          <w:szCs w:val="18"/>
        </w:rPr>
        <w:tab/>
      </w:r>
      <w:r w:rsidR="003D01F5">
        <w:rPr>
          <w:sz w:val="18"/>
          <w:szCs w:val="18"/>
        </w:rPr>
        <w:tab/>
      </w:r>
      <w:r w:rsidR="008A7402">
        <w:rPr>
          <w:sz w:val="18"/>
          <w:szCs w:val="18"/>
        </w:rPr>
        <w:t xml:space="preserve">   </w:t>
      </w:r>
      <w:r w:rsidR="003D01F5">
        <w:rPr>
          <w:sz w:val="18"/>
          <w:szCs w:val="18"/>
        </w:rPr>
        <w:t>366.13</w:t>
      </w:r>
      <w:r w:rsidR="003D01F5">
        <w:rPr>
          <w:sz w:val="18"/>
          <w:szCs w:val="18"/>
        </w:rPr>
        <w:tab/>
        <w:t>(</w:t>
      </w:r>
      <w:r w:rsidR="008A7402">
        <w:rPr>
          <w:sz w:val="18"/>
          <w:szCs w:val="18"/>
        </w:rPr>
        <w:t>00</w:t>
      </w:r>
      <w:r w:rsidR="003D01F5">
        <w:rPr>
          <w:sz w:val="18"/>
          <w:szCs w:val="18"/>
        </w:rPr>
        <w:t>1307)</w:t>
      </w:r>
    </w:p>
    <w:p w:rsidR="00E215E0" w:rsidRDefault="008A7402" w:rsidP="003D01F5">
      <w:pPr>
        <w:pStyle w:val="Subtitle"/>
        <w:tabs>
          <w:tab w:val="left" w:pos="709"/>
          <w:tab w:val="left" w:pos="3544"/>
        </w:tabs>
        <w:jc w:val="left"/>
        <w:rPr>
          <w:rFonts w:ascii="Times New Roman" w:hAnsi="Times New Roman"/>
          <w:b w:val="0"/>
          <w:sz w:val="18"/>
        </w:rPr>
      </w:pPr>
      <w:r>
        <w:rPr>
          <w:rFonts w:ascii="Times New Roman" w:hAnsi="Times New Roman"/>
          <w:b w:val="0"/>
          <w:sz w:val="18"/>
        </w:rPr>
        <w:tab/>
      </w:r>
      <w:r w:rsidR="003D01F5">
        <w:rPr>
          <w:rFonts w:ascii="Times New Roman" w:hAnsi="Times New Roman"/>
          <w:b w:val="0"/>
          <w:sz w:val="18"/>
        </w:rPr>
        <w:t>and eleven</w:t>
      </w:r>
      <w:r w:rsidR="00E215E0">
        <w:rPr>
          <w:rFonts w:ascii="Times New Roman" w:hAnsi="Times New Roman"/>
          <w:b w:val="0"/>
          <w:sz w:val="18"/>
        </w:rPr>
        <w:t xml:space="preserve"> accounts for payment</w:t>
      </w:r>
    </w:p>
    <w:p w:rsidR="00C76573" w:rsidRPr="00C07BD7" w:rsidRDefault="00E215E0" w:rsidP="008A7402">
      <w:pPr>
        <w:tabs>
          <w:tab w:val="left" w:pos="709"/>
          <w:tab w:val="left" w:pos="3544"/>
          <w:tab w:val="left" w:pos="6804"/>
          <w:tab w:val="left" w:pos="8222"/>
          <w:tab w:val="left" w:pos="9356"/>
        </w:tabs>
        <w:rPr>
          <w:sz w:val="18"/>
          <w:szCs w:val="18"/>
        </w:rPr>
      </w:pPr>
      <w:r>
        <w:rPr>
          <w:b/>
          <w:sz w:val="18"/>
        </w:rPr>
        <w:tab/>
      </w:r>
      <w:r w:rsidR="003D01F5">
        <w:rPr>
          <w:sz w:val="18"/>
          <w:szCs w:val="18"/>
        </w:rPr>
        <w:t>B Chapman</w:t>
      </w:r>
      <w:r w:rsidR="003D01F5">
        <w:rPr>
          <w:sz w:val="18"/>
          <w:szCs w:val="18"/>
        </w:rPr>
        <w:tab/>
        <w:t>litter picking,</w:t>
      </w:r>
      <w:r w:rsidR="00C76573">
        <w:rPr>
          <w:sz w:val="18"/>
          <w:szCs w:val="18"/>
        </w:rPr>
        <w:t xml:space="preserve"> Nov</w:t>
      </w:r>
      <w:r w:rsidR="008A7402">
        <w:rPr>
          <w:sz w:val="18"/>
          <w:szCs w:val="18"/>
        </w:rPr>
        <w:t xml:space="preserve"> - Dec, 2017</w:t>
      </w:r>
      <w:r w:rsidR="008A7402">
        <w:rPr>
          <w:sz w:val="18"/>
          <w:szCs w:val="18"/>
        </w:rPr>
        <w:tab/>
      </w:r>
      <w:r w:rsidR="008A7402">
        <w:rPr>
          <w:sz w:val="18"/>
          <w:szCs w:val="18"/>
        </w:rPr>
        <w:tab/>
        <w:t xml:space="preserve">   </w:t>
      </w:r>
      <w:r w:rsidR="003D01F5">
        <w:rPr>
          <w:sz w:val="18"/>
          <w:szCs w:val="18"/>
        </w:rPr>
        <w:t>195</w:t>
      </w:r>
      <w:r w:rsidR="00C76573" w:rsidRPr="00C07BD7">
        <w:rPr>
          <w:sz w:val="18"/>
          <w:szCs w:val="18"/>
        </w:rPr>
        <w:t>.00</w:t>
      </w:r>
      <w:r w:rsidR="008A7402">
        <w:rPr>
          <w:sz w:val="18"/>
          <w:szCs w:val="18"/>
        </w:rPr>
        <w:tab/>
        <w:t>(001309</w:t>
      </w:r>
      <w:r w:rsidR="00C76573">
        <w:rPr>
          <w:sz w:val="18"/>
          <w:szCs w:val="18"/>
        </w:rPr>
        <w:t>)</w:t>
      </w:r>
    </w:p>
    <w:p w:rsidR="003D01F5" w:rsidRDefault="00C76573" w:rsidP="008A7402">
      <w:pPr>
        <w:tabs>
          <w:tab w:val="left" w:pos="709"/>
          <w:tab w:val="left" w:pos="851"/>
          <w:tab w:val="left" w:pos="3544"/>
          <w:tab w:val="left" w:pos="7230"/>
          <w:tab w:val="left" w:pos="7938"/>
          <w:tab w:val="left" w:pos="8222"/>
          <w:tab w:val="left" w:pos="9214"/>
          <w:tab w:val="left" w:pos="10065"/>
          <w:tab w:val="left" w:pos="10206"/>
        </w:tabs>
        <w:rPr>
          <w:sz w:val="18"/>
          <w:szCs w:val="18"/>
        </w:rPr>
      </w:pPr>
      <w:r w:rsidRPr="00C07BD7">
        <w:rPr>
          <w:sz w:val="18"/>
          <w:szCs w:val="18"/>
        </w:rPr>
        <w:tab/>
      </w:r>
      <w:r>
        <w:rPr>
          <w:sz w:val="18"/>
          <w:szCs w:val="18"/>
        </w:rPr>
        <w:t>S Edwards</w:t>
      </w:r>
      <w:r>
        <w:rPr>
          <w:sz w:val="18"/>
          <w:szCs w:val="18"/>
        </w:rPr>
        <w:tab/>
      </w:r>
      <w:r w:rsidR="003D01F5">
        <w:rPr>
          <w:sz w:val="18"/>
          <w:szCs w:val="18"/>
        </w:rPr>
        <w:t>salary Oct - Dec 2017</w:t>
      </w:r>
      <w:r w:rsidR="003D01F5">
        <w:rPr>
          <w:sz w:val="18"/>
          <w:szCs w:val="18"/>
        </w:rPr>
        <w:tab/>
        <w:t>1236.00</w:t>
      </w:r>
    </w:p>
    <w:p w:rsidR="003D01F5" w:rsidRDefault="003D01F5" w:rsidP="008A7402">
      <w:pPr>
        <w:tabs>
          <w:tab w:val="left" w:pos="709"/>
          <w:tab w:val="left" w:pos="851"/>
          <w:tab w:val="left" w:pos="3544"/>
          <w:tab w:val="left" w:pos="7230"/>
          <w:tab w:val="left" w:pos="7938"/>
          <w:tab w:val="left" w:pos="8222"/>
          <w:tab w:val="left" w:pos="9214"/>
          <w:tab w:val="left" w:pos="10065"/>
          <w:tab w:val="left" w:pos="10206"/>
        </w:tabs>
        <w:rPr>
          <w:sz w:val="18"/>
          <w:szCs w:val="18"/>
        </w:rPr>
      </w:pPr>
      <w:r>
        <w:rPr>
          <w:sz w:val="18"/>
          <w:szCs w:val="18"/>
        </w:rPr>
        <w:tab/>
      </w:r>
      <w:r>
        <w:rPr>
          <w:sz w:val="18"/>
          <w:szCs w:val="18"/>
        </w:rPr>
        <w:tab/>
      </w:r>
      <w:r>
        <w:rPr>
          <w:sz w:val="18"/>
          <w:szCs w:val="18"/>
        </w:rPr>
        <w:tab/>
        <w:t>office allowances</w:t>
      </w:r>
      <w:r>
        <w:rPr>
          <w:sz w:val="18"/>
          <w:szCs w:val="18"/>
        </w:rPr>
        <w:tab/>
        <w:t xml:space="preserve">    75.00</w:t>
      </w:r>
    </w:p>
    <w:p w:rsidR="003D01F5" w:rsidRDefault="003D01F5" w:rsidP="008A7402">
      <w:pPr>
        <w:tabs>
          <w:tab w:val="left" w:pos="709"/>
          <w:tab w:val="left" w:pos="851"/>
          <w:tab w:val="left" w:pos="3544"/>
          <w:tab w:val="left" w:pos="7230"/>
          <w:tab w:val="left" w:pos="7938"/>
          <w:tab w:val="left" w:pos="8222"/>
          <w:tab w:val="left" w:pos="9214"/>
          <w:tab w:val="left" w:pos="10065"/>
          <w:tab w:val="left" w:pos="10206"/>
        </w:tabs>
        <w:rPr>
          <w:sz w:val="18"/>
          <w:szCs w:val="18"/>
        </w:rPr>
      </w:pPr>
      <w:r>
        <w:rPr>
          <w:sz w:val="18"/>
          <w:szCs w:val="18"/>
        </w:rPr>
        <w:tab/>
      </w:r>
      <w:r>
        <w:rPr>
          <w:sz w:val="18"/>
          <w:szCs w:val="18"/>
        </w:rPr>
        <w:tab/>
      </w:r>
      <w:r>
        <w:rPr>
          <w:sz w:val="18"/>
          <w:szCs w:val="18"/>
        </w:rPr>
        <w:tab/>
        <w:t>postage, telephone &amp; sundries, Oct - Dec. 2017</w:t>
      </w:r>
      <w:r>
        <w:rPr>
          <w:sz w:val="18"/>
          <w:szCs w:val="18"/>
        </w:rPr>
        <w:tab/>
        <w:t xml:space="preserve">    40.00</w:t>
      </w:r>
    </w:p>
    <w:p w:rsidR="003D01F5" w:rsidRDefault="003D01F5" w:rsidP="008A7402">
      <w:pPr>
        <w:tabs>
          <w:tab w:val="left" w:pos="709"/>
          <w:tab w:val="left" w:pos="851"/>
          <w:tab w:val="left" w:pos="3544"/>
          <w:tab w:val="left" w:pos="7230"/>
          <w:tab w:val="left" w:pos="7938"/>
          <w:tab w:val="left" w:pos="8222"/>
          <w:tab w:val="left" w:pos="9214"/>
          <w:tab w:val="left" w:pos="10065"/>
          <w:tab w:val="left" w:pos="10206"/>
        </w:tabs>
        <w:rPr>
          <w:sz w:val="18"/>
          <w:szCs w:val="18"/>
        </w:rPr>
      </w:pPr>
      <w:r>
        <w:rPr>
          <w:sz w:val="18"/>
          <w:szCs w:val="18"/>
        </w:rPr>
        <w:tab/>
      </w:r>
      <w:r>
        <w:rPr>
          <w:sz w:val="18"/>
          <w:szCs w:val="18"/>
        </w:rPr>
        <w:tab/>
      </w:r>
      <w:r>
        <w:rPr>
          <w:sz w:val="18"/>
          <w:szCs w:val="18"/>
        </w:rPr>
        <w:tab/>
        <w:t>HP instant ink, Oct - Dec, 2017</w:t>
      </w:r>
      <w:r>
        <w:rPr>
          <w:sz w:val="18"/>
          <w:szCs w:val="18"/>
        </w:rPr>
        <w:tab/>
      </w:r>
      <w:r w:rsidRPr="000066D9">
        <w:rPr>
          <w:sz w:val="18"/>
          <w:szCs w:val="18"/>
          <w:u w:val="single"/>
        </w:rPr>
        <w:t xml:space="preserve">    23.97</w:t>
      </w:r>
    </w:p>
    <w:p w:rsidR="003D01F5" w:rsidRDefault="003D01F5" w:rsidP="008A7402">
      <w:pPr>
        <w:tabs>
          <w:tab w:val="left" w:pos="709"/>
          <w:tab w:val="left" w:pos="851"/>
          <w:tab w:val="left" w:pos="3544"/>
          <w:tab w:val="left" w:pos="7230"/>
          <w:tab w:val="left" w:pos="8222"/>
          <w:tab w:val="left" w:pos="9356"/>
          <w:tab w:val="left" w:pos="10065"/>
          <w:tab w:val="left" w:pos="10206"/>
        </w:tabs>
        <w:rPr>
          <w:sz w:val="18"/>
          <w:szCs w:val="18"/>
        </w:rPr>
      </w:pPr>
      <w:r>
        <w:rPr>
          <w:sz w:val="18"/>
          <w:szCs w:val="18"/>
        </w:rPr>
        <w:tab/>
      </w:r>
      <w:r>
        <w:rPr>
          <w:sz w:val="18"/>
          <w:szCs w:val="18"/>
        </w:rPr>
        <w:tab/>
      </w:r>
      <w:r>
        <w:rPr>
          <w:sz w:val="18"/>
          <w:szCs w:val="18"/>
        </w:rPr>
        <w:tab/>
      </w:r>
      <w:r>
        <w:rPr>
          <w:sz w:val="18"/>
          <w:szCs w:val="18"/>
        </w:rPr>
        <w:tab/>
        <w:t xml:space="preserve">    </w:t>
      </w:r>
      <w:r>
        <w:rPr>
          <w:sz w:val="18"/>
          <w:szCs w:val="18"/>
        </w:rPr>
        <w:tab/>
        <w:t>1374.97</w:t>
      </w:r>
      <w:r w:rsidR="008A7402">
        <w:rPr>
          <w:sz w:val="18"/>
          <w:szCs w:val="18"/>
        </w:rPr>
        <w:tab/>
        <w:t>(001310)</w:t>
      </w:r>
    </w:p>
    <w:p w:rsidR="003D01F5" w:rsidRPr="000066D9" w:rsidRDefault="003D01F5" w:rsidP="008A7402">
      <w:pPr>
        <w:tabs>
          <w:tab w:val="left" w:pos="709"/>
          <w:tab w:val="left" w:pos="851"/>
          <w:tab w:val="left" w:pos="3544"/>
          <w:tab w:val="left" w:pos="7230"/>
          <w:tab w:val="left" w:pos="8222"/>
          <w:tab w:val="left" w:pos="9356"/>
          <w:tab w:val="left" w:pos="10065"/>
          <w:tab w:val="left" w:pos="10206"/>
        </w:tabs>
        <w:rPr>
          <w:sz w:val="18"/>
          <w:szCs w:val="18"/>
        </w:rPr>
      </w:pPr>
      <w:r>
        <w:rPr>
          <w:sz w:val="18"/>
          <w:szCs w:val="18"/>
        </w:rPr>
        <w:tab/>
        <w:t>HM Revenue &amp; Customs only</w:t>
      </w:r>
      <w:r>
        <w:rPr>
          <w:sz w:val="18"/>
          <w:szCs w:val="18"/>
        </w:rPr>
        <w:tab/>
        <w:t>inc</w:t>
      </w:r>
      <w:r w:rsidR="008A7402">
        <w:rPr>
          <w:sz w:val="18"/>
          <w:szCs w:val="18"/>
        </w:rPr>
        <w:t>ome tax, Oct - Dec, 2017</w:t>
      </w:r>
      <w:r w:rsidR="008A7402">
        <w:rPr>
          <w:sz w:val="18"/>
          <w:szCs w:val="18"/>
        </w:rPr>
        <w:tab/>
      </w:r>
      <w:r w:rsidR="008A7402">
        <w:rPr>
          <w:sz w:val="18"/>
          <w:szCs w:val="18"/>
        </w:rPr>
        <w:tab/>
        <w:t xml:space="preserve">   </w:t>
      </w:r>
      <w:r>
        <w:rPr>
          <w:sz w:val="18"/>
          <w:szCs w:val="18"/>
        </w:rPr>
        <w:t>309.00</w:t>
      </w:r>
      <w:r w:rsidR="008A7402">
        <w:rPr>
          <w:sz w:val="18"/>
          <w:szCs w:val="18"/>
        </w:rPr>
        <w:tab/>
        <w:t>(001311)</w:t>
      </w:r>
    </w:p>
    <w:p w:rsidR="003D01F5" w:rsidRDefault="003D01F5" w:rsidP="008A7402">
      <w:pPr>
        <w:tabs>
          <w:tab w:val="left" w:pos="709"/>
          <w:tab w:val="left" w:pos="851"/>
          <w:tab w:val="left" w:pos="3544"/>
          <w:tab w:val="left" w:pos="7230"/>
          <w:tab w:val="left" w:pos="7938"/>
          <w:tab w:val="left" w:pos="8222"/>
          <w:tab w:val="left" w:pos="9356"/>
          <w:tab w:val="left" w:pos="10206"/>
        </w:tabs>
        <w:rPr>
          <w:sz w:val="18"/>
          <w:szCs w:val="18"/>
        </w:rPr>
      </w:pPr>
      <w:r>
        <w:rPr>
          <w:sz w:val="18"/>
          <w:szCs w:val="18"/>
        </w:rPr>
        <w:lastRenderedPageBreak/>
        <w:tab/>
        <w:t>M Lawry</w:t>
      </w:r>
      <w:r>
        <w:rPr>
          <w:sz w:val="18"/>
          <w:szCs w:val="18"/>
        </w:rPr>
        <w:tab/>
        <w:t>maintenance of public benches</w:t>
      </w:r>
      <w:r>
        <w:rPr>
          <w:sz w:val="18"/>
          <w:szCs w:val="18"/>
        </w:rPr>
        <w:tab/>
        <w:t xml:space="preserve">  636.00</w:t>
      </w:r>
      <w:r>
        <w:rPr>
          <w:sz w:val="18"/>
          <w:szCs w:val="18"/>
        </w:rPr>
        <w:tab/>
        <w:t xml:space="preserve">  </w:t>
      </w:r>
    </w:p>
    <w:p w:rsidR="003D01F5" w:rsidRPr="00B95F85" w:rsidRDefault="003D01F5" w:rsidP="008A7402">
      <w:pPr>
        <w:tabs>
          <w:tab w:val="left" w:pos="709"/>
          <w:tab w:val="left" w:pos="851"/>
          <w:tab w:val="left" w:pos="3544"/>
          <w:tab w:val="left" w:pos="7230"/>
          <w:tab w:val="left" w:pos="7938"/>
          <w:tab w:val="left" w:pos="8222"/>
          <w:tab w:val="left" w:pos="9356"/>
          <w:tab w:val="left" w:pos="10206"/>
        </w:tabs>
        <w:rPr>
          <w:sz w:val="18"/>
          <w:szCs w:val="18"/>
        </w:rPr>
      </w:pPr>
      <w:r>
        <w:rPr>
          <w:sz w:val="18"/>
          <w:szCs w:val="18"/>
        </w:rPr>
        <w:tab/>
      </w:r>
      <w:r>
        <w:rPr>
          <w:sz w:val="18"/>
          <w:szCs w:val="18"/>
        </w:rPr>
        <w:tab/>
      </w:r>
      <w:r>
        <w:rPr>
          <w:sz w:val="18"/>
          <w:szCs w:val="18"/>
        </w:rPr>
        <w:tab/>
        <w:t>skateboard painting</w:t>
      </w:r>
      <w:r>
        <w:rPr>
          <w:sz w:val="18"/>
          <w:szCs w:val="18"/>
        </w:rPr>
        <w:tab/>
        <w:t xml:space="preserve">  </w:t>
      </w:r>
      <w:r>
        <w:rPr>
          <w:sz w:val="18"/>
          <w:szCs w:val="18"/>
          <w:u w:val="single"/>
        </w:rPr>
        <w:t>714</w:t>
      </w:r>
      <w:r w:rsidRPr="00B95F85">
        <w:rPr>
          <w:sz w:val="18"/>
          <w:szCs w:val="18"/>
          <w:u w:val="single"/>
        </w:rPr>
        <w:t>.00</w:t>
      </w:r>
    </w:p>
    <w:p w:rsidR="003D01F5" w:rsidRPr="00B95F85" w:rsidRDefault="003D01F5" w:rsidP="008A7402">
      <w:pPr>
        <w:tabs>
          <w:tab w:val="left" w:pos="709"/>
          <w:tab w:val="left" w:pos="851"/>
          <w:tab w:val="left" w:pos="3544"/>
          <w:tab w:val="left" w:pos="7230"/>
          <w:tab w:val="left" w:pos="8222"/>
          <w:tab w:val="left" w:pos="9356"/>
          <w:tab w:val="left" w:pos="10206"/>
        </w:tabs>
        <w:rPr>
          <w:sz w:val="18"/>
          <w:szCs w:val="18"/>
        </w:rPr>
      </w:pPr>
      <w:r>
        <w:rPr>
          <w:sz w:val="18"/>
          <w:szCs w:val="18"/>
        </w:rPr>
        <w:tab/>
      </w:r>
      <w:r>
        <w:rPr>
          <w:sz w:val="18"/>
          <w:szCs w:val="18"/>
        </w:rPr>
        <w:tab/>
      </w:r>
      <w:r>
        <w:rPr>
          <w:sz w:val="18"/>
          <w:szCs w:val="18"/>
        </w:rPr>
        <w:tab/>
      </w:r>
      <w:r>
        <w:rPr>
          <w:sz w:val="18"/>
          <w:szCs w:val="18"/>
        </w:rPr>
        <w:tab/>
      </w:r>
      <w:r>
        <w:rPr>
          <w:sz w:val="18"/>
          <w:szCs w:val="18"/>
        </w:rPr>
        <w:tab/>
        <w:t>1350.00</w:t>
      </w:r>
      <w:r>
        <w:rPr>
          <w:sz w:val="18"/>
          <w:szCs w:val="18"/>
        </w:rPr>
        <w:tab/>
      </w:r>
      <w:r w:rsidR="008A7402">
        <w:rPr>
          <w:sz w:val="18"/>
          <w:szCs w:val="18"/>
        </w:rPr>
        <w:t>(001312)</w:t>
      </w:r>
    </w:p>
    <w:p w:rsidR="003D01F5" w:rsidRDefault="003D01F5" w:rsidP="008A7402">
      <w:pPr>
        <w:tabs>
          <w:tab w:val="left" w:pos="709"/>
          <w:tab w:val="left" w:pos="851"/>
          <w:tab w:val="left" w:pos="3544"/>
          <w:tab w:val="left" w:pos="7230"/>
          <w:tab w:val="left" w:pos="8222"/>
          <w:tab w:val="left" w:pos="9356"/>
          <w:tab w:val="left" w:pos="10206"/>
        </w:tabs>
        <w:rPr>
          <w:sz w:val="18"/>
          <w:szCs w:val="18"/>
        </w:rPr>
      </w:pPr>
      <w:r>
        <w:rPr>
          <w:sz w:val="18"/>
          <w:szCs w:val="18"/>
        </w:rPr>
        <w:tab/>
        <w:t>Cornwall Council</w:t>
      </w:r>
      <w:r>
        <w:rPr>
          <w:sz w:val="18"/>
          <w:szCs w:val="18"/>
        </w:rPr>
        <w:tab/>
        <w:t>election charges, May 2017</w:t>
      </w:r>
      <w:r>
        <w:rPr>
          <w:sz w:val="18"/>
          <w:szCs w:val="18"/>
        </w:rPr>
        <w:tab/>
      </w:r>
      <w:r>
        <w:rPr>
          <w:sz w:val="18"/>
          <w:szCs w:val="18"/>
        </w:rPr>
        <w:tab/>
        <w:t xml:space="preserve">   226.46</w:t>
      </w:r>
      <w:r w:rsidR="008A7402">
        <w:rPr>
          <w:sz w:val="18"/>
          <w:szCs w:val="18"/>
        </w:rPr>
        <w:tab/>
        <w:t>(001313)</w:t>
      </w:r>
    </w:p>
    <w:p w:rsidR="003D01F5" w:rsidRDefault="003D01F5" w:rsidP="008A7402">
      <w:pPr>
        <w:tabs>
          <w:tab w:val="left" w:pos="709"/>
          <w:tab w:val="left" w:pos="851"/>
          <w:tab w:val="left" w:pos="3544"/>
          <w:tab w:val="left" w:pos="7230"/>
          <w:tab w:val="left" w:pos="8222"/>
          <w:tab w:val="left" w:pos="9356"/>
          <w:tab w:val="left" w:pos="10206"/>
        </w:tabs>
        <w:rPr>
          <w:sz w:val="18"/>
          <w:szCs w:val="18"/>
        </w:rPr>
      </w:pPr>
      <w:r>
        <w:rPr>
          <w:sz w:val="18"/>
          <w:szCs w:val="18"/>
        </w:rPr>
        <w:tab/>
        <w:t>St Day Christmas Lights</w:t>
      </w:r>
      <w:r>
        <w:rPr>
          <w:sz w:val="18"/>
          <w:szCs w:val="18"/>
        </w:rPr>
        <w:tab/>
        <w:t>grant agreed at Nov meeting</w:t>
      </w:r>
      <w:r>
        <w:rPr>
          <w:sz w:val="18"/>
          <w:szCs w:val="18"/>
        </w:rPr>
        <w:tab/>
      </w:r>
      <w:r>
        <w:rPr>
          <w:sz w:val="18"/>
          <w:szCs w:val="18"/>
        </w:rPr>
        <w:tab/>
        <w:t xml:space="preserve">   150.00</w:t>
      </w:r>
      <w:r w:rsidR="008A7402">
        <w:rPr>
          <w:sz w:val="18"/>
          <w:szCs w:val="18"/>
        </w:rPr>
        <w:tab/>
        <w:t>(001314)</w:t>
      </w:r>
    </w:p>
    <w:p w:rsidR="003D01F5" w:rsidRDefault="003D01F5" w:rsidP="008A7402">
      <w:pPr>
        <w:tabs>
          <w:tab w:val="left" w:pos="709"/>
          <w:tab w:val="left" w:pos="851"/>
          <w:tab w:val="left" w:pos="3544"/>
          <w:tab w:val="left" w:pos="7230"/>
          <w:tab w:val="left" w:pos="8222"/>
          <w:tab w:val="left" w:pos="9356"/>
          <w:tab w:val="left" w:pos="10206"/>
        </w:tabs>
        <w:rPr>
          <w:sz w:val="18"/>
          <w:szCs w:val="18"/>
        </w:rPr>
      </w:pPr>
      <w:r>
        <w:rPr>
          <w:sz w:val="18"/>
          <w:szCs w:val="18"/>
        </w:rPr>
        <w:tab/>
        <w:t>Cornwall Wildlife Trust</w:t>
      </w:r>
      <w:r>
        <w:rPr>
          <w:sz w:val="18"/>
          <w:szCs w:val="18"/>
        </w:rPr>
        <w:tab/>
        <w:t>creation of wildlife resource map</w:t>
      </w:r>
      <w:r>
        <w:rPr>
          <w:sz w:val="18"/>
          <w:szCs w:val="18"/>
        </w:rPr>
        <w:tab/>
      </w:r>
      <w:r>
        <w:rPr>
          <w:sz w:val="18"/>
          <w:szCs w:val="18"/>
        </w:rPr>
        <w:tab/>
        <w:t xml:space="preserve">     96.00</w:t>
      </w:r>
      <w:r>
        <w:rPr>
          <w:sz w:val="18"/>
          <w:szCs w:val="18"/>
        </w:rPr>
        <w:tab/>
      </w:r>
      <w:r w:rsidR="008A7402">
        <w:rPr>
          <w:sz w:val="18"/>
          <w:szCs w:val="18"/>
        </w:rPr>
        <w:t>(001315)</w:t>
      </w:r>
    </w:p>
    <w:p w:rsidR="003D01F5" w:rsidRDefault="003D01F5" w:rsidP="008A7402">
      <w:pPr>
        <w:tabs>
          <w:tab w:val="left" w:pos="709"/>
          <w:tab w:val="left" w:pos="851"/>
          <w:tab w:val="left" w:pos="3544"/>
          <w:tab w:val="left" w:pos="7230"/>
          <w:tab w:val="left" w:pos="8222"/>
          <w:tab w:val="left" w:pos="9356"/>
          <w:tab w:val="left" w:pos="10206"/>
        </w:tabs>
        <w:rPr>
          <w:sz w:val="18"/>
          <w:szCs w:val="18"/>
        </w:rPr>
      </w:pPr>
      <w:r>
        <w:rPr>
          <w:sz w:val="18"/>
          <w:szCs w:val="18"/>
        </w:rPr>
        <w:tab/>
        <w:t>L Simons</w:t>
      </w:r>
      <w:r>
        <w:rPr>
          <w:sz w:val="18"/>
          <w:szCs w:val="18"/>
        </w:rPr>
        <w:tab/>
        <w:t>winner of NDP initial survey prize</w:t>
      </w:r>
      <w:r>
        <w:rPr>
          <w:sz w:val="18"/>
          <w:szCs w:val="18"/>
        </w:rPr>
        <w:tab/>
      </w:r>
      <w:r>
        <w:rPr>
          <w:sz w:val="18"/>
          <w:szCs w:val="18"/>
        </w:rPr>
        <w:tab/>
        <w:t xml:space="preserve">    </w:t>
      </w:r>
      <w:r w:rsidR="008A7402">
        <w:rPr>
          <w:sz w:val="18"/>
          <w:szCs w:val="18"/>
        </w:rPr>
        <w:t xml:space="preserve"> </w:t>
      </w:r>
      <w:r>
        <w:rPr>
          <w:sz w:val="18"/>
          <w:szCs w:val="18"/>
        </w:rPr>
        <w:t>50.00</w:t>
      </w:r>
      <w:r w:rsidR="008A7402">
        <w:rPr>
          <w:sz w:val="18"/>
          <w:szCs w:val="18"/>
        </w:rPr>
        <w:tab/>
        <w:t>(001316)</w:t>
      </w:r>
    </w:p>
    <w:p w:rsidR="003D01F5" w:rsidRDefault="003D01F5" w:rsidP="008A7402">
      <w:pPr>
        <w:tabs>
          <w:tab w:val="left" w:pos="709"/>
          <w:tab w:val="left" w:pos="851"/>
          <w:tab w:val="left" w:pos="3544"/>
          <w:tab w:val="left" w:pos="7230"/>
          <w:tab w:val="left" w:pos="7938"/>
          <w:tab w:val="left" w:pos="8222"/>
          <w:tab w:val="left" w:pos="9356"/>
          <w:tab w:val="left" w:pos="10206"/>
        </w:tabs>
        <w:rPr>
          <w:sz w:val="18"/>
          <w:szCs w:val="18"/>
        </w:rPr>
      </w:pPr>
      <w:r>
        <w:rPr>
          <w:sz w:val="18"/>
          <w:szCs w:val="18"/>
        </w:rPr>
        <w:tab/>
        <w:t>Iron Orchid Landscapes</w:t>
      </w:r>
      <w:r>
        <w:rPr>
          <w:sz w:val="18"/>
          <w:szCs w:val="18"/>
        </w:rPr>
        <w:tab/>
        <w:t>tidying of communal areas, 11.07</w:t>
      </w:r>
      <w:r>
        <w:rPr>
          <w:sz w:val="18"/>
          <w:szCs w:val="18"/>
        </w:rPr>
        <w:tab/>
        <w:t xml:space="preserve">  144.00</w:t>
      </w:r>
    </w:p>
    <w:p w:rsidR="003D01F5" w:rsidRDefault="003D01F5" w:rsidP="008A7402">
      <w:pPr>
        <w:tabs>
          <w:tab w:val="left" w:pos="709"/>
          <w:tab w:val="left" w:pos="851"/>
          <w:tab w:val="left" w:pos="3544"/>
          <w:tab w:val="left" w:pos="7230"/>
          <w:tab w:val="left" w:pos="7938"/>
          <w:tab w:val="left" w:pos="8222"/>
          <w:tab w:val="left" w:pos="9356"/>
          <w:tab w:val="left" w:pos="10206"/>
        </w:tabs>
        <w:rPr>
          <w:sz w:val="18"/>
          <w:szCs w:val="18"/>
        </w:rPr>
      </w:pPr>
      <w:r>
        <w:rPr>
          <w:sz w:val="18"/>
          <w:szCs w:val="18"/>
        </w:rPr>
        <w:tab/>
      </w:r>
      <w:r>
        <w:rPr>
          <w:sz w:val="18"/>
          <w:szCs w:val="18"/>
        </w:rPr>
        <w:tab/>
      </w:r>
      <w:r>
        <w:rPr>
          <w:sz w:val="18"/>
          <w:szCs w:val="18"/>
        </w:rPr>
        <w:tab/>
        <w:t>mulching trees/bushes at Wheal Jewell, 09.08</w:t>
      </w:r>
      <w:r>
        <w:rPr>
          <w:sz w:val="18"/>
          <w:szCs w:val="18"/>
        </w:rPr>
        <w:tab/>
        <w:t xml:space="preserve">  144.00</w:t>
      </w:r>
    </w:p>
    <w:p w:rsidR="003D01F5" w:rsidRDefault="003D01F5" w:rsidP="008A7402">
      <w:pPr>
        <w:tabs>
          <w:tab w:val="left" w:pos="709"/>
          <w:tab w:val="left" w:pos="851"/>
          <w:tab w:val="left" w:pos="3544"/>
          <w:tab w:val="left" w:pos="7230"/>
          <w:tab w:val="left" w:pos="7938"/>
          <w:tab w:val="left" w:pos="8222"/>
          <w:tab w:val="left" w:pos="9356"/>
          <w:tab w:val="left" w:pos="10206"/>
        </w:tabs>
        <w:rPr>
          <w:sz w:val="18"/>
          <w:szCs w:val="18"/>
        </w:rPr>
      </w:pPr>
      <w:r>
        <w:rPr>
          <w:sz w:val="18"/>
          <w:szCs w:val="18"/>
        </w:rPr>
        <w:tab/>
      </w:r>
      <w:r>
        <w:rPr>
          <w:sz w:val="18"/>
          <w:szCs w:val="18"/>
        </w:rPr>
        <w:tab/>
      </w:r>
      <w:r>
        <w:rPr>
          <w:sz w:val="18"/>
          <w:szCs w:val="18"/>
        </w:rPr>
        <w:tab/>
        <w:t>pruning and weeding, 26.10</w:t>
      </w:r>
      <w:r>
        <w:rPr>
          <w:sz w:val="18"/>
          <w:szCs w:val="18"/>
        </w:rPr>
        <w:tab/>
        <w:t xml:space="preserve">  </w:t>
      </w:r>
      <w:r w:rsidRPr="002339B1">
        <w:rPr>
          <w:sz w:val="18"/>
          <w:szCs w:val="18"/>
          <w:u w:val="single"/>
        </w:rPr>
        <w:t>252.00</w:t>
      </w:r>
    </w:p>
    <w:p w:rsidR="003D01F5" w:rsidRDefault="003D01F5" w:rsidP="008A7402">
      <w:pPr>
        <w:tabs>
          <w:tab w:val="left" w:pos="709"/>
          <w:tab w:val="left" w:pos="851"/>
          <w:tab w:val="left" w:pos="3544"/>
          <w:tab w:val="left" w:pos="7230"/>
          <w:tab w:val="left" w:pos="8222"/>
          <w:tab w:val="left" w:pos="9356"/>
          <w:tab w:val="left" w:pos="10206"/>
        </w:tabs>
        <w:rPr>
          <w:sz w:val="18"/>
          <w:szCs w:val="18"/>
        </w:rPr>
      </w:pPr>
      <w:r>
        <w:rPr>
          <w:sz w:val="18"/>
          <w:szCs w:val="18"/>
        </w:rPr>
        <w:tab/>
      </w:r>
      <w:r>
        <w:rPr>
          <w:sz w:val="18"/>
          <w:szCs w:val="18"/>
        </w:rPr>
        <w:tab/>
      </w:r>
      <w:r>
        <w:rPr>
          <w:sz w:val="18"/>
          <w:szCs w:val="18"/>
        </w:rPr>
        <w:tab/>
      </w:r>
      <w:r>
        <w:rPr>
          <w:sz w:val="18"/>
          <w:szCs w:val="18"/>
        </w:rPr>
        <w:tab/>
      </w:r>
      <w:r>
        <w:rPr>
          <w:sz w:val="18"/>
          <w:szCs w:val="18"/>
        </w:rPr>
        <w:tab/>
        <w:t xml:space="preserve">   540.00</w:t>
      </w:r>
      <w:r>
        <w:rPr>
          <w:sz w:val="18"/>
          <w:szCs w:val="18"/>
        </w:rPr>
        <w:tab/>
      </w:r>
      <w:r w:rsidR="008A7402">
        <w:rPr>
          <w:sz w:val="18"/>
          <w:szCs w:val="18"/>
        </w:rPr>
        <w:t>(001317)</w:t>
      </w:r>
    </w:p>
    <w:p w:rsidR="003D01F5" w:rsidRPr="00B144D6" w:rsidRDefault="003D01F5" w:rsidP="008A7402">
      <w:pPr>
        <w:tabs>
          <w:tab w:val="left" w:pos="709"/>
          <w:tab w:val="left" w:pos="851"/>
          <w:tab w:val="left" w:pos="3544"/>
          <w:tab w:val="left" w:pos="7230"/>
          <w:tab w:val="left" w:pos="8222"/>
          <w:tab w:val="left" w:pos="9356"/>
          <w:tab w:val="left" w:pos="10206"/>
        </w:tabs>
        <w:rPr>
          <w:sz w:val="18"/>
          <w:szCs w:val="18"/>
        </w:rPr>
      </w:pPr>
      <w:r>
        <w:rPr>
          <w:sz w:val="18"/>
          <w:szCs w:val="18"/>
        </w:rPr>
        <w:tab/>
      </w:r>
      <w:r w:rsidRPr="00B144D6">
        <w:rPr>
          <w:sz w:val="18"/>
          <w:szCs w:val="18"/>
        </w:rPr>
        <w:t>Mining Villages Regeneration Group</w:t>
      </w:r>
      <w:r w:rsidRPr="00B144D6">
        <w:rPr>
          <w:sz w:val="18"/>
          <w:szCs w:val="18"/>
        </w:rPr>
        <w:tab/>
        <w:t>PC contribution, 2017/18</w:t>
      </w:r>
      <w:r w:rsidRPr="00B144D6">
        <w:rPr>
          <w:sz w:val="18"/>
          <w:szCs w:val="18"/>
        </w:rPr>
        <w:tab/>
      </w:r>
      <w:r w:rsidRPr="00B144D6">
        <w:rPr>
          <w:sz w:val="18"/>
          <w:szCs w:val="18"/>
        </w:rPr>
        <w:tab/>
        <w:t xml:space="preserve"> </w:t>
      </w:r>
      <w:r w:rsidR="008A7402">
        <w:rPr>
          <w:sz w:val="18"/>
          <w:szCs w:val="18"/>
        </w:rPr>
        <w:t xml:space="preserve">  </w:t>
      </w:r>
      <w:r w:rsidRPr="00B144D6">
        <w:rPr>
          <w:sz w:val="18"/>
          <w:szCs w:val="18"/>
        </w:rPr>
        <w:t>100.00</w:t>
      </w:r>
      <w:r w:rsidR="008A7402">
        <w:rPr>
          <w:sz w:val="18"/>
          <w:szCs w:val="18"/>
        </w:rPr>
        <w:tab/>
        <w:t>(001318)</w:t>
      </w:r>
    </w:p>
    <w:p w:rsidR="00C76573" w:rsidRPr="00B9423C" w:rsidRDefault="003D01F5" w:rsidP="008A7402">
      <w:pPr>
        <w:tabs>
          <w:tab w:val="left" w:pos="709"/>
          <w:tab w:val="left" w:pos="3544"/>
          <w:tab w:val="left" w:pos="7230"/>
          <w:tab w:val="left" w:pos="8222"/>
          <w:tab w:val="left" w:pos="9356"/>
          <w:tab w:val="left" w:pos="10065"/>
        </w:tabs>
        <w:rPr>
          <w:sz w:val="18"/>
          <w:szCs w:val="18"/>
        </w:rPr>
      </w:pPr>
      <w:r w:rsidRPr="00B144D6">
        <w:rPr>
          <w:sz w:val="18"/>
          <w:szCs w:val="18"/>
        </w:rPr>
        <w:tab/>
        <w:t>Cornwall Council</w:t>
      </w:r>
      <w:r w:rsidRPr="00B144D6">
        <w:rPr>
          <w:sz w:val="18"/>
          <w:szCs w:val="18"/>
        </w:rPr>
        <w:tab/>
        <w:t>LLCA stage 1 training workshop</w:t>
      </w:r>
      <w:r w:rsidRPr="00B144D6">
        <w:rPr>
          <w:sz w:val="18"/>
          <w:szCs w:val="18"/>
        </w:rPr>
        <w:tab/>
      </w:r>
      <w:r w:rsidRPr="00B144D6">
        <w:rPr>
          <w:sz w:val="18"/>
          <w:szCs w:val="18"/>
        </w:rPr>
        <w:tab/>
      </w:r>
      <w:r w:rsidR="008A7402">
        <w:rPr>
          <w:sz w:val="18"/>
          <w:szCs w:val="18"/>
        </w:rPr>
        <w:t xml:space="preserve">  </w:t>
      </w:r>
      <w:r w:rsidRPr="00B144D6">
        <w:rPr>
          <w:sz w:val="18"/>
          <w:szCs w:val="18"/>
        </w:rPr>
        <w:t xml:space="preserve"> 240.00</w:t>
      </w:r>
      <w:r w:rsidR="008A7402">
        <w:rPr>
          <w:sz w:val="18"/>
          <w:szCs w:val="18"/>
        </w:rPr>
        <w:tab/>
        <w:t>(001319)</w:t>
      </w:r>
    </w:p>
    <w:p w:rsidR="00E215E0" w:rsidRPr="00E215E0" w:rsidRDefault="00E215E0" w:rsidP="00C76573">
      <w:pPr>
        <w:tabs>
          <w:tab w:val="left" w:pos="709"/>
          <w:tab w:val="left" w:pos="3969"/>
          <w:tab w:val="left" w:pos="7938"/>
          <w:tab w:val="left" w:pos="9214"/>
        </w:tabs>
        <w:rPr>
          <w:b/>
          <w:sz w:val="18"/>
        </w:rPr>
      </w:pPr>
    </w:p>
    <w:p w:rsidR="00963EFC" w:rsidRPr="00C536A3" w:rsidRDefault="00C536A3" w:rsidP="00C536A3">
      <w:pPr>
        <w:pStyle w:val="Subtitle"/>
        <w:tabs>
          <w:tab w:val="left" w:pos="426"/>
          <w:tab w:val="left" w:pos="567"/>
        </w:tabs>
        <w:ind w:left="712" w:hanging="360"/>
        <w:jc w:val="left"/>
        <w:rPr>
          <w:rFonts w:ascii="Times New Roman" w:hAnsi="Times New Roman"/>
          <w:b w:val="0"/>
          <w:sz w:val="18"/>
          <w:szCs w:val="18"/>
        </w:rPr>
      </w:pPr>
      <w:r>
        <w:rPr>
          <w:rFonts w:ascii="Times New Roman" w:hAnsi="Times New Roman"/>
          <w:b w:val="0"/>
          <w:sz w:val="18"/>
        </w:rPr>
        <w:tab/>
      </w:r>
      <w:r>
        <w:rPr>
          <w:rFonts w:ascii="Times New Roman" w:hAnsi="Times New Roman"/>
          <w:b w:val="0"/>
          <w:sz w:val="18"/>
        </w:rPr>
        <w:tab/>
      </w:r>
      <w:r>
        <w:rPr>
          <w:rFonts w:ascii="Times New Roman" w:hAnsi="Times New Roman"/>
          <w:b w:val="0"/>
          <w:sz w:val="18"/>
        </w:rPr>
        <w:tab/>
      </w:r>
      <w:r w:rsidRPr="00C536A3">
        <w:rPr>
          <w:rFonts w:ascii="Times New Roman" w:hAnsi="Times New Roman"/>
          <w:sz w:val="18"/>
        </w:rPr>
        <w:t>RESOLVED</w:t>
      </w:r>
      <w:r w:rsidRPr="00C536A3">
        <w:rPr>
          <w:rFonts w:ascii="Times New Roman" w:hAnsi="Times New Roman"/>
          <w:b w:val="0"/>
          <w:sz w:val="18"/>
        </w:rPr>
        <w:t xml:space="preserve"> to pay all of the above accounts.</w:t>
      </w:r>
    </w:p>
    <w:p w:rsidR="008845A1" w:rsidRPr="008845A1" w:rsidRDefault="008845A1" w:rsidP="008845A1">
      <w:pPr>
        <w:pStyle w:val="Subtitle"/>
        <w:tabs>
          <w:tab w:val="left" w:pos="426"/>
        </w:tabs>
        <w:ind w:left="851" w:hanging="499"/>
        <w:jc w:val="left"/>
        <w:rPr>
          <w:rFonts w:ascii="Times New Roman" w:hAnsi="Times New Roman"/>
          <w:b w:val="0"/>
          <w:sz w:val="18"/>
        </w:rPr>
      </w:pPr>
    </w:p>
    <w:p w:rsidR="00C536A3" w:rsidRDefault="000D7C20" w:rsidP="00C536A3">
      <w:pPr>
        <w:pStyle w:val="Subtitle"/>
        <w:tabs>
          <w:tab w:val="left" w:pos="426"/>
        </w:tabs>
        <w:ind w:left="712" w:hanging="360"/>
        <w:jc w:val="left"/>
        <w:rPr>
          <w:rFonts w:ascii="Times New Roman" w:hAnsi="Times New Roman"/>
          <w:sz w:val="18"/>
        </w:rPr>
      </w:pPr>
      <w:r>
        <w:rPr>
          <w:rFonts w:ascii="Times New Roman" w:hAnsi="Times New Roman"/>
          <w:sz w:val="18"/>
        </w:rPr>
        <w:t xml:space="preserve">  </w:t>
      </w:r>
      <w:r w:rsidR="00CB095A">
        <w:rPr>
          <w:rFonts w:ascii="Times New Roman" w:hAnsi="Times New Roman"/>
          <w:sz w:val="18"/>
        </w:rPr>
        <w:t>1</w:t>
      </w:r>
      <w:r>
        <w:rPr>
          <w:rFonts w:ascii="Times New Roman" w:hAnsi="Times New Roman"/>
          <w:sz w:val="18"/>
        </w:rPr>
        <w:t>1</w:t>
      </w:r>
      <w:r w:rsidR="00E75A19">
        <w:rPr>
          <w:rFonts w:ascii="Times New Roman" w:hAnsi="Times New Roman"/>
          <w:sz w:val="18"/>
        </w:rPr>
        <w:t>.</w:t>
      </w:r>
      <w:r w:rsidR="00E75A19">
        <w:rPr>
          <w:rFonts w:ascii="Times New Roman" w:hAnsi="Times New Roman"/>
          <w:sz w:val="18"/>
        </w:rPr>
        <w:tab/>
      </w:r>
      <w:r w:rsidR="00C536A3">
        <w:rPr>
          <w:rFonts w:ascii="Times New Roman" w:hAnsi="Times New Roman"/>
          <w:sz w:val="18"/>
        </w:rPr>
        <w:t>Traffic and roads</w:t>
      </w:r>
    </w:p>
    <w:p w:rsidR="00C76573" w:rsidRDefault="00C536A3" w:rsidP="00E45840">
      <w:pPr>
        <w:tabs>
          <w:tab w:val="left" w:pos="567"/>
          <w:tab w:val="left" w:pos="8789"/>
          <w:tab w:val="left" w:pos="10490"/>
        </w:tabs>
        <w:ind w:left="709" w:hanging="709"/>
        <w:rPr>
          <w:sz w:val="18"/>
          <w:szCs w:val="18"/>
        </w:rPr>
      </w:pPr>
      <w:r>
        <w:rPr>
          <w:sz w:val="18"/>
          <w:szCs w:val="18"/>
        </w:rPr>
        <w:tab/>
      </w:r>
      <w:r>
        <w:rPr>
          <w:sz w:val="18"/>
          <w:szCs w:val="18"/>
        </w:rPr>
        <w:tab/>
        <w:t>The Clerk gave the following report:</w:t>
      </w:r>
    </w:p>
    <w:p w:rsidR="008A7402" w:rsidRPr="009B3E18" w:rsidRDefault="008A7402" w:rsidP="008A7402">
      <w:pPr>
        <w:tabs>
          <w:tab w:val="left" w:pos="567"/>
          <w:tab w:val="left" w:pos="709"/>
          <w:tab w:val="left" w:pos="8789"/>
          <w:tab w:val="left" w:pos="10490"/>
        </w:tabs>
        <w:ind w:left="709" w:hanging="709"/>
        <w:rPr>
          <w:i/>
          <w:sz w:val="18"/>
          <w:szCs w:val="18"/>
        </w:rPr>
      </w:pPr>
      <w:r>
        <w:rPr>
          <w:sz w:val="18"/>
          <w:szCs w:val="18"/>
        </w:rPr>
        <w:tab/>
      </w:r>
      <w:r>
        <w:rPr>
          <w:sz w:val="18"/>
          <w:szCs w:val="18"/>
        </w:rPr>
        <w:tab/>
        <w:t>Scorrier Xroads. He had received an email from CC thanking the Parish Council for its comments and promising that a reply will be sent when all comments have been considered.</w:t>
      </w:r>
      <w:r>
        <w:rPr>
          <w:sz w:val="18"/>
          <w:szCs w:val="18"/>
        </w:rPr>
        <w:tab/>
      </w:r>
    </w:p>
    <w:p w:rsidR="008A7402" w:rsidRDefault="008A7402" w:rsidP="008A7402">
      <w:pPr>
        <w:tabs>
          <w:tab w:val="left" w:pos="567"/>
          <w:tab w:val="left" w:pos="709"/>
          <w:tab w:val="left" w:pos="8789"/>
          <w:tab w:val="left" w:pos="10490"/>
        </w:tabs>
        <w:ind w:left="709" w:hanging="709"/>
        <w:rPr>
          <w:sz w:val="18"/>
          <w:szCs w:val="18"/>
        </w:rPr>
      </w:pPr>
      <w:r>
        <w:rPr>
          <w:i/>
          <w:sz w:val="18"/>
          <w:szCs w:val="18"/>
        </w:rPr>
        <w:tab/>
      </w:r>
      <w:r>
        <w:rPr>
          <w:i/>
          <w:sz w:val="18"/>
          <w:szCs w:val="18"/>
        </w:rPr>
        <w:tab/>
      </w:r>
      <w:r>
        <w:rPr>
          <w:sz w:val="18"/>
          <w:szCs w:val="18"/>
        </w:rPr>
        <w:t>A3047, Scorrier roundabout to White Cross. This section of road will be closed 13/14 Dec (2200 - 0600 hrs)</w:t>
      </w:r>
    </w:p>
    <w:p w:rsidR="008845A1" w:rsidRDefault="00CB095A" w:rsidP="00F34BEE">
      <w:pPr>
        <w:tabs>
          <w:tab w:val="left" w:pos="567"/>
          <w:tab w:val="left" w:pos="709"/>
          <w:tab w:val="left" w:pos="8789"/>
          <w:tab w:val="left" w:pos="10490"/>
        </w:tabs>
        <w:ind w:left="709" w:hanging="709"/>
        <w:rPr>
          <w:sz w:val="18"/>
          <w:szCs w:val="18"/>
        </w:rPr>
      </w:pPr>
      <w:r>
        <w:rPr>
          <w:sz w:val="18"/>
          <w:szCs w:val="18"/>
        </w:rPr>
        <w:tab/>
      </w:r>
      <w:r w:rsidR="00C76573">
        <w:rPr>
          <w:sz w:val="18"/>
          <w:szCs w:val="18"/>
        </w:rPr>
        <w:tab/>
        <w:t xml:space="preserve">Community Centre, parking. </w:t>
      </w:r>
      <w:r w:rsidR="008A7402">
        <w:rPr>
          <w:sz w:val="18"/>
          <w:szCs w:val="18"/>
        </w:rPr>
        <w:t>Cllr Bell said that, as it has now been clarified that it is illegal to park on the cobbled area outside the Community Centre as you have to cross double yellow lines to get there, the Parish Council should now write to the occupant of Manor House to explain this and to advise that further parking there could bring about a fine.</w:t>
      </w:r>
    </w:p>
    <w:p w:rsidR="008A7402" w:rsidRPr="008A7402" w:rsidRDefault="008A7402" w:rsidP="00F34BEE">
      <w:pPr>
        <w:tabs>
          <w:tab w:val="left" w:pos="567"/>
          <w:tab w:val="left" w:pos="709"/>
          <w:tab w:val="left" w:pos="8789"/>
          <w:tab w:val="left" w:pos="10490"/>
        </w:tabs>
        <w:ind w:left="709" w:hanging="709"/>
        <w:rPr>
          <w:sz w:val="18"/>
        </w:rPr>
      </w:pPr>
      <w:r>
        <w:rPr>
          <w:sz w:val="18"/>
          <w:szCs w:val="18"/>
        </w:rPr>
        <w:tab/>
      </w:r>
      <w:r>
        <w:rPr>
          <w:sz w:val="18"/>
          <w:szCs w:val="18"/>
        </w:rPr>
        <w:tab/>
      </w:r>
      <w:r>
        <w:rPr>
          <w:b/>
          <w:sz w:val="18"/>
          <w:szCs w:val="18"/>
        </w:rPr>
        <w:t>RESOLVED</w:t>
      </w:r>
      <w:r>
        <w:rPr>
          <w:sz w:val="18"/>
          <w:szCs w:val="18"/>
        </w:rPr>
        <w:t xml:space="preserve"> to agree</w:t>
      </w:r>
    </w:p>
    <w:p w:rsidR="00E75A19" w:rsidRDefault="00DC5940" w:rsidP="002147AD">
      <w:pPr>
        <w:pStyle w:val="Subtitle"/>
        <w:tabs>
          <w:tab w:val="left" w:pos="426"/>
        </w:tabs>
        <w:ind w:left="712" w:hanging="360"/>
        <w:jc w:val="left"/>
        <w:rPr>
          <w:rFonts w:ascii="Times New Roman" w:hAnsi="Times New Roman"/>
          <w:sz w:val="18"/>
        </w:rPr>
      </w:pPr>
      <w:r>
        <w:rPr>
          <w:rFonts w:ascii="Times New Roman" w:hAnsi="Times New Roman"/>
          <w:sz w:val="18"/>
        </w:rPr>
        <w:t xml:space="preserve"> </w:t>
      </w:r>
    </w:p>
    <w:p w:rsidR="00196C30" w:rsidRDefault="000D7C20" w:rsidP="00C536A3">
      <w:pPr>
        <w:pStyle w:val="Subtitle"/>
        <w:tabs>
          <w:tab w:val="left" w:pos="426"/>
        </w:tabs>
        <w:ind w:left="712" w:hanging="360"/>
        <w:jc w:val="left"/>
        <w:rPr>
          <w:sz w:val="18"/>
          <w:szCs w:val="18"/>
        </w:rPr>
      </w:pPr>
      <w:r>
        <w:rPr>
          <w:rFonts w:ascii="Times New Roman" w:hAnsi="Times New Roman"/>
          <w:sz w:val="18"/>
        </w:rPr>
        <w:t xml:space="preserve">  12</w:t>
      </w:r>
      <w:r w:rsidR="00E75A19">
        <w:rPr>
          <w:rFonts w:ascii="Times New Roman" w:hAnsi="Times New Roman"/>
          <w:sz w:val="18"/>
        </w:rPr>
        <w:t>.</w:t>
      </w:r>
      <w:r w:rsidR="00E75A19">
        <w:rPr>
          <w:rFonts w:ascii="Times New Roman" w:hAnsi="Times New Roman"/>
          <w:sz w:val="18"/>
        </w:rPr>
        <w:tab/>
      </w:r>
      <w:r w:rsidR="00C536A3">
        <w:rPr>
          <w:rFonts w:ascii="Times New Roman" w:hAnsi="Times New Roman"/>
          <w:sz w:val="18"/>
        </w:rPr>
        <w:t>Meeting reports</w:t>
      </w:r>
    </w:p>
    <w:p w:rsidR="00E45840" w:rsidRDefault="00B406BB" w:rsidP="00C76573">
      <w:pPr>
        <w:tabs>
          <w:tab w:val="left" w:pos="8789"/>
          <w:tab w:val="left" w:pos="10490"/>
        </w:tabs>
        <w:ind w:left="709" w:hanging="709"/>
        <w:rPr>
          <w:sz w:val="18"/>
          <w:szCs w:val="18"/>
        </w:rPr>
      </w:pPr>
      <w:r>
        <w:rPr>
          <w:sz w:val="18"/>
          <w:szCs w:val="18"/>
        </w:rPr>
        <w:tab/>
      </w:r>
      <w:r w:rsidR="008A7402">
        <w:rPr>
          <w:sz w:val="18"/>
          <w:szCs w:val="18"/>
        </w:rPr>
        <w:t>Reports had been circulated for the following meetings:</w:t>
      </w:r>
    </w:p>
    <w:p w:rsidR="008A7402" w:rsidRDefault="008A7402" w:rsidP="00C76573">
      <w:pPr>
        <w:tabs>
          <w:tab w:val="left" w:pos="8789"/>
          <w:tab w:val="left" w:pos="10490"/>
        </w:tabs>
        <w:ind w:left="709" w:hanging="709"/>
        <w:rPr>
          <w:sz w:val="18"/>
          <w:szCs w:val="18"/>
        </w:rPr>
      </w:pPr>
      <w:r>
        <w:rPr>
          <w:sz w:val="18"/>
          <w:szCs w:val="18"/>
        </w:rPr>
        <w:tab/>
        <w:t>Community Area Network Meeting</w:t>
      </w:r>
      <w:r w:rsidR="00DC5940">
        <w:rPr>
          <w:sz w:val="18"/>
          <w:szCs w:val="18"/>
        </w:rPr>
        <w:t xml:space="preserve"> 22.11</w:t>
      </w:r>
    </w:p>
    <w:p w:rsidR="008A7402" w:rsidRDefault="008A7402" w:rsidP="008A7402">
      <w:pPr>
        <w:tabs>
          <w:tab w:val="left" w:pos="567"/>
          <w:tab w:val="left" w:pos="709"/>
          <w:tab w:val="left" w:pos="6804"/>
        </w:tabs>
        <w:rPr>
          <w:sz w:val="18"/>
          <w:szCs w:val="18"/>
        </w:rPr>
      </w:pPr>
      <w:r>
        <w:rPr>
          <w:sz w:val="18"/>
          <w:szCs w:val="18"/>
        </w:rPr>
        <w:tab/>
      </w:r>
      <w:r>
        <w:rPr>
          <w:sz w:val="18"/>
          <w:szCs w:val="18"/>
        </w:rPr>
        <w:tab/>
        <w:t xml:space="preserve">United Downs Geothermal Liaison Group meeting 06.12 </w:t>
      </w:r>
    </w:p>
    <w:p w:rsidR="008A7402" w:rsidRDefault="00DC5940" w:rsidP="008A7402">
      <w:pPr>
        <w:tabs>
          <w:tab w:val="left" w:pos="8789"/>
          <w:tab w:val="left" w:pos="10490"/>
        </w:tabs>
        <w:ind w:left="709" w:hanging="709"/>
        <w:rPr>
          <w:sz w:val="18"/>
          <w:szCs w:val="18"/>
        </w:rPr>
      </w:pPr>
      <w:r>
        <w:rPr>
          <w:sz w:val="18"/>
          <w:szCs w:val="18"/>
        </w:rPr>
        <w:tab/>
      </w:r>
      <w:r w:rsidR="008A7402">
        <w:rPr>
          <w:sz w:val="18"/>
          <w:szCs w:val="18"/>
        </w:rPr>
        <w:t>Fairfields</w:t>
      </w:r>
    </w:p>
    <w:p w:rsidR="00F34BEE" w:rsidRDefault="00C76573" w:rsidP="00C76573">
      <w:pPr>
        <w:tabs>
          <w:tab w:val="left" w:pos="8789"/>
          <w:tab w:val="left" w:pos="10490"/>
        </w:tabs>
        <w:ind w:left="709" w:hanging="709"/>
        <w:rPr>
          <w:sz w:val="18"/>
          <w:szCs w:val="18"/>
        </w:rPr>
      </w:pPr>
      <w:r>
        <w:rPr>
          <w:sz w:val="18"/>
          <w:szCs w:val="18"/>
        </w:rPr>
        <w:tab/>
      </w:r>
      <w:r>
        <w:rPr>
          <w:b/>
          <w:sz w:val="18"/>
          <w:szCs w:val="18"/>
        </w:rPr>
        <w:t>RESOLVED</w:t>
      </w:r>
      <w:r w:rsidR="008A7402">
        <w:rPr>
          <w:sz w:val="18"/>
          <w:szCs w:val="18"/>
        </w:rPr>
        <w:t xml:space="preserve"> to take these</w:t>
      </w:r>
      <w:r w:rsidR="00F34BEE">
        <w:rPr>
          <w:sz w:val="18"/>
          <w:szCs w:val="18"/>
        </w:rPr>
        <w:t xml:space="preserve"> as read.</w:t>
      </w:r>
    </w:p>
    <w:p w:rsidR="00FE6EA1" w:rsidRPr="00F34BEE" w:rsidRDefault="00FE6EA1" w:rsidP="00C76573">
      <w:pPr>
        <w:tabs>
          <w:tab w:val="left" w:pos="8789"/>
          <w:tab w:val="left" w:pos="10490"/>
        </w:tabs>
        <w:ind w:left="709" w:hanging="709"/>
        <w:rPr>
          <w:sz w:val="18"/>
          <w:szCs w:val="18"/>
        </w:rPr>
      </w:pPr>
      <w:r>
        <w:rPr>
          <w:sz w:val="18"/>
          <w:szCs w:val="18"/>
        </w:rPr>
        <w:tab/>
        <w:t xml:space="preserve">Cllr Bell also circulated minutes from the MVRG meeting held on </w:t>
      </w:r>
      <w:r w:rsidR="00297483">
        <w:rPr>
          <w:sz w:val="18"/>
          <w:szCs w:val="18"/>
        </w:rPr>
        <w:t>29 September.</w:t>
      </w:r>
    </w:p>
    <w:p w:rsidR="000D7C20" w:rsidRPr="000D7C20" w:rsidRDefault="000D7C20" w:rsidP="00B406BB">
      <w:pPr>
        <w:tabs>
          <w:tab w:val="left" w:pos="567"/>
          <w:tab w:val="left" w:pos="8789"/>
          <w:tab w:val="left" w:pos="10490"/>
        </w:tabs>
        <w:ind w:left="709" w:hanging="709"/>
        <w:rPr>
          <w:sz w:val="18"/>
          <w:szCs w:val="18"/>
        </w:rPr>
      </w:pPr>
    </w:p>
    <w:p w:rsidR="00E45840" w:rsidRDefault="000D7C20" w:rsidP="00E45840">
      <w:pPr>
        <w:pStyle w:val="Subtitle"/>
        <w:tabs>
          <w:tab w:val="left" w:pos="567"/>
        </w:tabs>
        <w:ind w:left="709" w:hanging="283"/>
        <w:jc w:val="left"/>
        <w:rPr>
          <w:rFonts w:ascii="Times New Roman" w:hAnsi="Times New Roman"/>
          <w:sz w:val="18"/>
        </w:rPr>
      </w:pPr>
      <w:r>
        <w:rPr>
          <w:rFonts w:ascii="Times New Roman" w:hAnsi="Times New Roman"/>
          <w:sz w:val="18"/>
        </w:rPr>
        <w:t>13</w:t>
      </w:r>
      <w:r w:rsidR="00E75A19">
        <w:rPr>
          <w:rFonts w:ascii="Times New Roman" w:hAnsi="Times New Roman"/>
          <w:sz w:val="18"/>
        </w:rPr>
        <w:t>.</w:t>
      </w:r>
      <w:r w:rsidR="00E75A19">
        <w:rPr>
          <w:rFonts w:ascii="Times New Roman" w:hAnsi="Times New Roman"/>
          <w:sz w:val="18"/>
        </w:rPr>
        <w:tab/>
      </w:r>
      <w:r w:rsidR="00E75A19">
        <w:rPr>
          <w:rFonts w:ascii="Times New Roman" w:hAnsi="Times New Roman"/>
          <w:sz w:val="18"/>
        </w:rPr>
        <w:tab/>
      </w:r>
      <w:r w:rsidR="00E45840">
        <w:rPr>
          <w:rFonts w:ascii="Times New Roman" w:hAnsi="Times New Roman"/>
          <w:sz w:val="18"/>
        </w:rPr>
        <w:t>Report from Finance meeting held on 05 December</w:t>
      </w:r>
    </w:p>
    <w:p w:rsidR="002B4FB7" w:rsidRDefault="00DC5940" w:rsidP="00E45840">
      <w:pPr>
        <w:pStyle w:val="Subtitle"/>
        <w:ind w:left="709" w:hanging="283"/>
        <w:jc w:val="left"/>
        <w:rPr>
          <w:rFonts w:ascii="Times New Roman" w:hAnsi="Times New Roman"/>
          <w:b w:val="0"/>
          <w:sz w:val="18"/>
        </w:rPr>
      </w:pPr>
      <w:r>
        <w:rPr>
          <w:rFonts w:ascii="Times New Roman" w:hAnsi="Times New Roman"/>
          <w:b w:val="0"/>
          <w:sz w:val="18"/>
        </w:rPr>
        <w:tab/>
        <w:t>The Clerk gave the following financial statement at 30.11.2017:</w:t>
      </w:r>
    </w:p>
    <w:p w:rsidR="00DC5940" w:rsidRPr="00DC5940" w:rsidRDefault="00DC5940" w:rsidP="00E45840">
      <w:pPr>
        <w:pStyle w:val="Subtitle"/>
        <w:ind w:left="709" w:hanging="283"/>
        <w:jc w:val="left"/>
        <w:rPr>
          <w:rFonts w:ascii="Times New Roman" w:hAnsi="Times New Roman"/>
          <w:b w:val="0"/>
          <w:sz w:val="18"/>
          <w:u w:val="single"/>
        </w:rPr>
      </w:pPr>
      <w:r>
        <w:rPr>
          <w:rFonts w:ascii="Times New Roman" w:hAnsi="Times New Roman"/>
          <w:b w:val="0"/>
          <w:sz w:val="18"/>
        </w:rPr>
        <w:tab/>
      </w:r>
      <w:r w:rsidRPr="00DC5940">
        <w:rPr>
          <w:rFonts w:ascii="Times New Roman" w:hAnsi="Times New Roman"/>
          <w:b w:val="0"/>
          <w:sz w:val="18"/>
          <w:u w:val="single"/>
        </w:rPr>
        <w:t>Receipts 01.04.17 - 30.11.17</w:t>
      </w:r>
    </w:p>
    <w:p w:rsidR="00DC5940" w:rsidRDefault="00DC5940" w:rsidP="00E45840">
      <w:pPr>
        <w:pStyle w:val="Subtitle"/>
        <w:ind w:left="709" w:hanging="283"/>
        <w:jc w:val="left"/>
        <w:rPr>
          <w:rFonts w:ascii="Times New Roman" w:hAnsi="Times New Roman"/>
          <w:b w:val="0"/>
          <w:sz w:val="18"/>
        </w:rPr>
      </w:pPr>
      <w:r>
        <w:rPr>
          <w:rFonts w:ascii="Times New Roman" w:hAnsi="Times New Roman"/>
          <w:b w:val="0"/>
          <w:sz w:val="18"/>
        </w:rPr>
        <w:tab/>
        <w:t>Cash</w:t>
      </w:r>
    </w:p>
    <w:p w:rsidR="00DC5940" w:rsidRDefault="00DC5940" w:rsidP="00DC5940">
      <w:pPr>
        <w:pStyle w:val="Subtitle"/>
        <w:tabs>
          <w:tab w:val="left" w:pos="3402"/>
        </w:tabs>
        <w:ind w:left="709" w:hanging="283"/>
        <w:jc w:val="left"/>
        <w:rPr>
          <w:rFonts w:ascii="Times New Roman" w:hAnsi="Times New Roman"/>
          <w:b w:val="0"/>
          <w:sz w:val="18"/>
        </w:rPr>
      </w:pPr>
      <w:r>
        <w:rPr>
          <w:rFonts w:ascii="Times New Roman" w:hAnsi="Times New Roman"/>
          <w:b w:val="0"/>
          <w:sz w:val="18"/>
        </w:rPr>
        <w:tab/>
        <w:t>c/f Treasurer's Acc</w:t>
      </w:r>
      <w:r>
        <w:rPr>
          <w:rFonts w:ascii="Times New Roman" w:hAnsi="Times New Roman"/>
          <w:b w:val="0"/>
          <w:sz w:val="18"/>
        </w:rPr>
        <w:tab/>
        <w:t xml:space="preserve">       54.49</w:t>
      </w:r>
    </w:p>
    <w:p w:rsidR="00DC5940" w:rsidRDefault="00DC5940" w:rsidP="00DC5940">
      <w:pPr>
        <w:pStyle w:val="Subtitle"/>
        <w:tabs>
          <w:tab w:val="left" w:pos="3402"/>
        </w:tabs>
        <w:ind w:left="709" w:hanging="283"/>
        <w:jc w:val="left"/>
        <w:rPr>
          <w:rFonts w:ascii="Times New Roman" w:hAnsi="Times New Roman"/>
          <w:b w:val="0"/>
          <w:sz w:val="18"/>
        </w:rPr>
      </w:pPr>
      <w:r>
        <w:rPr>
          <w:rFonts w:ascii="Times New Roman" w:hAnsi="Times New Roman"/>
          <w:b w:val="0"/>
          <w:sz w:val="18"/>
        </w:rPr>
        <w:tab/>
        <w:t>c/f</w:t>
      </w:r>
      <w:r w:rsidRPr="00DC5940">
        <w:rPr>
          <w:rFonts w:ascii="Times New Roman" w:hAnsi="Times New Roman"/>
          <w:sz w:val="18"/>
        </w:rPr>
        <w:t xml:space="preserve"> </w:t>
      </w:r>
      <w:r w:rsidRPr="00DC5940">
        <w:rPr>
          <w:rFonts w:ascii="Times New Roman" w:hAnsi="Times New Roman"/>
          <w:b w:val="0"/>
          <w:sz w:val="18"/>
        </w:rPr>
        <w:t>Business Instant Access Acc</w:t>
      </w:r>
      <w:r>
        <w:rPr>
          <w:rFonts w:ascii="Times New Roman" w:hAnsi="Times New Roman"/>
          <w:b w:val="0"/>
          <w:sz w:val="18"/>
        </w:rPr>
        <w:tab/>
      </w:r>
      <w:r w:rsidRPr="00DC5940">
        <w:rPr>
          <w:rFonts w:ascii="Times New Roman" w:hAnsi="Times New Roman"/>
          <w:b w:val="0"/>
          <w:sz w:val="18"/>
          <w:u w:val="single"/>
        </w:rPr>
        <w:t>35599.20</w:t>
      </w:r>
    </w:p>
    <w:p w:rsidR="00DC5940" w:rsidRDefault="00DC5940" w:rsidP="00DC5940">
      <w:pPr>
        <w:pStyle w:val="Subtitle"/>
        <w:tabs>
          <w:tab w:val="left" w:pos="3402"/>
          <w:tab w:val="left" w:pos="4253"/>
        </w:tabs>
        <w:ind w:left="709" w:hanging="283"/>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Pr>
          <w:rFonts w:ascii="Times New Roman" w:hAnsi="Times New Roman"/>
          <w:b w:val="0"/>
          <w:sz w:val="18"/>
        </w:rPr>
        <w:tab/>
        <w:t>35653.69</w:t>
      </w:r>
    </w:p>
    <w:p w:rsidR="00DC5940" w:rsidRDefault="00DC5940" w:rsidP="00DC5940">
      <w:pPr>
        <w:pStyle w:val="Subtitle"/>
        <w:tabs>
          <w:tab w:val="left" w:pos="3402"/>
          <w:tab w:val="left" w:pos="4253"/>
        </w:tabs>
        <w:ind w:left="709" w:hanging="283"/>
        <w:jc w:val="left"/>
        <w:rPr>
          <w:rFonts w:ascii="Times New Roman" w:hAnsi="Times New Roman"/>
          <w:b w:val="0"/>
          <w:sz w:val="18"/>
        </w:rPr>
      </w:pPr>
      <w:r>
        <w:rPr>
          <w:rFonts w:ascii="Times New Roman" w:hAnsi="Times New Roman"/>
          <w:b w:val="0"/>
          <w:sz w:val="18"/>
        </w:rPr>
        <w:tab/>
        <w:t>Capital</w:t>
      </w:r>
    </w:p>
    <w:p w:rsidR="00DC5940" w:rsidRDefault="00DC5940" w:rsidP="00DC5940">
      <w:pPr>
        <w:pStyle w:val="Subtitle"/>
        <w:tabs>
          <w:tab w:val="left" w:pos="3402"/>
          <w:tab w:val="left" w:pos="4253"/>
        </w:tabs>
        <w:ind w:left="709" w:hanging="283"/>
        <w:jc w:val="left"/>
        <w:rPr>
          <w:rFonts w:ascii="Times New Roman" w:hAnsi="Times New Roman"/>
          <w:b w:val="0"/>
          <w:sz w:val="18"/>
        </w:rPr>
      </w:pPr>
      <w:r>
        <w:rPr>
          <w:rFonts w:ascii="Times New Roman" w:hAnsi="Times New Roman"/>
          <w:b w:val="0"/>
          <w:sz w:val="18"/>
        </w:rPr>
        <w:tab/>
        <w:t>c/f Capital Reserve</w:t>
      </w:r>
      <w:r>
        <w:rPr>
          <w:rFonts w:ascii="Times New Roman" w:hAnsi="Times New Roman"/>
          <w:b w:val="0"/>
          <w:sz w:val="18"/>
        </w:rPr>
        <w:tab/>
        <w:t xml:space="preserve">  7970.23</w:t>
      </w:r>
    </w:p>
    <w:p w:rsidR="00DC5940" w:rsidRDefault="00DC5940" w:rsidP="00DC5940">
      <w:pPr>
        <w:pStyle w:val="Subtitle"/>
        <w:tabs>
          <w:tab w:val="left" w:pos="3402"/>
          <w:tab w:val="left" w:pos="4253"/>
        </w:tabs>
        <w:ind w:left="709" w:hanging="283"/>
        <w:jc w:val="left"/>
        <w:rPr>
          <w:rFonts w:ascii="Times New Roman" w:hAnsi="Times New Roman"/>
          <w:b w:val="0"/>
          <w:sz w:val="18"/>
        </w:rPr>
      </w:pPr>
      <w:r>
        <w:rPr>
          <w:rFonts w:ascii="Times New Roman" w:hAnsi="Times New Roman"/>
          <w:b w:val="0"/>
          <w:sz w:val="18"/>
        </w:rPr>
        <w:tab/>
        <w:t>c/f Burial Ground Reserve</w:t>
      </w:r>
      <w:r>
        <w:rPr>
          <w:rFonts w:ascii="Times New Roman" w:hAnsi="Times New Roman"/>
          <w:b w:val="0"/>
          <w:sz w:val="18"/>
        </w:rPr>
        <w:tab/>
        <w:t xml:space="preserve">  </w:t>
      </w:r>
      <w:r w:rsidRPr="00DC5940">
        <w:rPr>
          <w:rFonts w:ascii="Times New Roman" w:hAnsi="Times New Roman"/>
          <w:b w:val="0"/>
          <w:sz w:val="18"/>
          <w:u w:val="single"/>
        </w:rPr>
        <w:t>7349.14</w:t>
      </w:r>
    </w:p>
    <w:p w:rsidR="00DC5940" w:rsidRDefault="00DC5940" w:rsidP="00DC5940">
      <w:pPr>
        <w:pStyle w:val="Subtitle"/>
        <w:tabs>
          <w:tab w:val="left" w:pos="3402"/>
          <w:tab w:val="left" w:pos="4253"/>
        </w:tabs>
        <w:ind w:left="709" w:hanging="283"/>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Pr>
          <w:rFonts w:ascii="Times New Roman" w:hAnsi="Times New Roman"/>
          <w:b w:val="0"/>
          <w:sz w:val="18"/>
        </w:rPr>
        <w:tab/>
      </w:r>
      <w:r w:rsidRPr="00DC5940">
        <w:rPr>
          <w:rFonts w:ascii="Times New Roman" w:hAnsi="Times New Roman"/>
          <w:b w:val="0"/>
          <w:sz w:val="18"/>
          <w:u w:val="single"/>
        </w:rPr>
        <w:t>15319.37</w:t>
      </w:r>
    </w:p>
    <w:p w:rsidR="00DC5940" w:rsidRDefault="00DC5940" w:rsidP="00DC5940">
      <w:pPr>
        <w:pStyle w:val="Subtitle"/>
        <w:tabs>
          <w:tab w:val="left" w:pos="3402"/>
          <w:tab w:val="left" w:pos="4253"/>
          <w:tab w:val="left" w:pos="5103"/>
        </w:tabs>
        <w:ind w:left="709" w:hanging="283"/>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Pr>
          <w:rFonts w:ascii="Times New Roman" w:hAnsi="Times New Roman"/>
          <w:b w:val="0"/>
          <w:sz w:val="18"/>
        </w:rPr>
        <w:tab/>
      </w:r>
      <w:r>
        <w:rPr>
          <w:rFonts w:ascii="Times New Roman" w:hAnsi="Times New Roman"/>
          <w:b w:val="0"/>
          <w:sz w:val="18"/>
        </w:rPr>
        <w:tab/>
        <w:t>50973.06</w:t>
      </w:r>
    </w:p>
    <w:p w:rsidR="00DC5940" w:rsidRDefault="00DC5940" w:rsidP="00DC5940">
      <w:pPr>
        <w:pStyle w:val="Subtitle"/>
        <w:tabs>
          <w:tab w:val="left" w:pos="3402"/>
          <w:tab w:val="left" w:pos="4253"/>
          <w:tab w:val="left" w:pos="5103"/>
        </w:tabs>
        <w:ind w:left="709" w:hanging="283"/>
        <w:jc w:val="left"/>
        <w:rPr>
          <w:rFonts w:ascii="Times New Roman" w:hAnsi="Times New Roman"/>
          <w:b w:val="0"/>
          <w:sz w:val="18"/>
        </w:rPr>
      </w:pPr>
      <w:r>
        <w:rPr>
          <w:rFonts w:ascii="Times New Roman" w:hAnsi="Times New Roman"/>
          <w:b w:val="0"/>
          <w:sz w:val="18"/>
        </w:rPr>
        <w:tab/>
        <w:t>Precept 2017/18</w:t>
      </w:r>
      <w:r>
        <w:rPr>
          <w:rFonts w:ascii="Times New Roman" w:hAnsi="Times New Roman"/>
          <w:b w:val="0"/>
          <w:sz w:val="18"/>
        </w:rPr>
        <w:tab/>
      </w:r>
      <w:r>
        <w:rPr>
          <w:rFonts w:ascii="Times New Roman" w:hAnsi="Times New Roman"/>
          <w:b w:val="0"/>
          <w:sz w:val="18"/>
        </w:rPr>
        <w:tab/>
      </w:r>
      <w:r>
        <w:rPr>
          <w:rFonts w:ascii="Times New Roman" w:hAnsi="Times New Roman"/>
          <w:b w:val="0"/>
          <w:sz w:val="18"/>
        </w:rPr>
        <w:tab/>
        <w:t>23314.30</w:t>
      </w:r>
    </w:p>
    <w:p w:rsidR="00DC5940" w:rsidRDefault="00DC5940" w:rsidP="00DC5940">
      <w:pPr>
        <w:pStyle w:val="Subtitle"/>
        <w:tabs>
          <w:tab w:val="left" w:pos="3402"/>
          <w:tab w:val="left" w:pos="4253"/>
          <w:tab w:val="left" w:pos="5103"/>
        </w:tabs>
        <w:ind w:left="709" w:hanging="283"/>
        <w:jc w:val="left"/>
        <w:rPr>
          <w:rFonts w:ascii="Times New Roman" w:hAnsi="Times New Roman"/>
          <w:b w:val="0"/>
          <w:sz w:val="18"/>
        </w:rPr>
      </w:pPr>
      <w:r>
        <w:rPr>
          <w:rFonts w:ascii="Times New Roman" w:hAnsi="Times New Roman"/>
          <w:b w:val="0"/>
          <w:sz w:val="18"/>
        </w:rPr>
        <w:tab/>
        <w:t>Government Rate Support Grant 2017/18</w:t>
      </w:r>
      <w:r>
        <w:rPr>
          <w:rFonts w:ascii="Times New Roman" w:hAnsi="Times New Roman"/>
          <w:b w:val="0"/>
          <w:sz w:val="18"/>
        </w:rPr>
        <w:tab/>
      </w:r>
      <w:r>
        <w:rPr>
          <w:rFonts w:ascii="Times New Roman" w:hAnsi="Times New Roman"/>
          <w:b w:val="0"/>
          <w:sz w:val="18"/>
        </w:rPr>
        <w:tab/>
        <w:t xml:space="preserve">  1836.79</w:t>
      </w:r>
    </w:p>
    <w:p w:rsidR="00DC5940" w:rsidRDefault="00DC5940" w:rsidP="00DC5940">
      <w:pPr>
        <w:pStyle w:val="Subtitle"/>
        <w:tabs>
          <w:tab w:val="left" w:pos="3402"/>
          <w:tab w:val="left" w:pos="4253"/>
          <w:tab w:val="left" w:pos="5103"/>
        </w:tabs>
        <w:ind w:left="709" w:hanging="283"/>
        <w:jc w:val="left"/>
        <w:rPr>
          <w:rFonts w:ascii="Times New Roman" w:hAnsi="Times New Roman"/>
          <w:b w:val="0"/>
          <w:sz w:val="18"/>
        </w:rPr>
      </w:pPr>
      <w:r>
        <w:rPr>
          <w:rFonts w:ascii="Times New Roman" w:hAnsi="Times New Roman"/>
          <w:b w:val="0"/>
          <w:sz w:val="18"/>
        </w:rPr>
        <w:tab/>
        <w:t>In year income, 01.04.17 - 30.11.17</w:t>
      </w:r>
      <w:r>
        <w:rPr>
          <w:rFonts w:ascii="Times New Roman" w:hAnsi="Times New Roman"/>
          <w:b w:val="0"/>
          <w:sz w:val="18"/>
        </w:rPr>
        <w:tab/>
      </w:r>
      <w:r>
        <w:rPr>
          <w:rFonts w:ascii="Times New Roman" w:hAnsi="Times New Roman"/>
          <w:b w:val="0"/>
          <w:sz w:val="18"/>
        </w:rPr>
        <w:tab/>
      </w:r>
      <w:r>
        <w:rPr>
          <w:rFonts w:ascii="Times New Roman" w:hAnsi="Times New Roman"/>
          <w:b w:val="0"/>
          <w:sz w:val="18"/>
        </w:rPr>
        <w:tab/>
      </w:r>
      <w:r w:rsidRPr="00DC5940">
        <w:rPr>
          <w:rFonts w:ascii="Times New Roman" w:hAnsi="Times New Roman"/>
          <w:b w:val="0"/>
          <w:sz w:val="18"/>
          <w:u w:val="single"/>
        </w:rPr>
        <w:t>16532.44</w:t>
      </w:r>
    </w:p>
    <w:p w:rsidR="00DC5940" w:rsidRDefault="00DC5940" w:rsidP="00DC5940">
      <w:pPr>
        <w:pStyle w:val="Subtitle"/>
        <w:tabs>
          <w:tab w:val="left" w:pos="3402"/>
          <w:tab w:val="left" w:pos="4253"/>
          <w:tab w:val="left" w:pos="5103"/>
          <w:tab w:val="left" w:pos="5954"/>
        </w:tabs>
        <w:ind w:left="709" w:hanging="283"/>
        <w:jc w:val="left"/>
        <w:rPr>
          <w:rFonts w:ascii="Times New Roman" w:hAnsi="Times New Roman"/>
          <w:sz w:val="18"/>
        </w:rPr>
      </w:pPr>
      <w:r>
        <w:rPr>
          <w:rFonts w:ascii="Times New Roman" w:hAnsi="Times New Roman"/>
          <w:b w:val="0"/>
          <w:sz w:val="18"/>
        </w:rPr>
        <w:tab/>
        <w:t>Total receipts, 01.04.17 - 30.11.17</w:t>
      </w:r>
      <w:r>
        <w:rPr>
          <w:rFonts w:ascii="Times New Roman" w:hAnsi="Times New Roman"/>
          <w:b w:val="0"/>
          <w:sz w:val="18"/>
        </w:rPr>
        <w:tab/>
      </w:r>
      <w:r w:rsidR="00B96591">
        <w:rPr>
          <w:rFonts w:ascii="Times New Roman" w:hAnsi="Times New Roman"/>
          <w:b w:val="0"/>
          <w:sz w:val="18"/>
        </w:rPr>
        <w:t xml:space="preserve">    </w:t>
      </w:r>
      <w:r w:rsidR="00B96591">
        <w:rPr>
          <w:rFonts w:ascii="Times New Roman" w:hAnsi="Times New Roman"/>
          <w:sz w:val="18"/>
        </w:rPr>
        <w:t>(a)</w:t>
      </w:r>
      <w:r>
        <w:rPr>
          <w:rFonts w:ascii="Times New Roman" w:hAnsi="Times New Roman"/>
          <w:b w:val="0"/>
          <w:sz w:val="18"/>
        </w:rPr>
        <w:tab/>
      </w:r>
      <w:r>
        <w:rPr>
          <w:rFonts w:ascii="Times New Roman" w:hAnsi="Times New Roman"/>
          <w:b w:val="0"/>
          <w:sz w:val="18"/>
        </w:rPr>
        <w:tab/>
      </w:r>
      <w:r>
        <w:rPr>
          <w:rFonts w:ascii="Times New Roman" w:hAnsi="Times New Roman"/>
          <w:b w:val="0"/>
          <w:sz w:val="18"/>
        </w:rPr>
        <w:tab/>
      </w:r>
      <w:r>
        <w:rPr>
          <w:rFonts w:ascii="Times New Roman" w:hAnsi="Times New Roman"/>
          <w:sz w:val="18"/>
        </w:rPr>
        <w:t>92656.59</w:t>
      </w:r>
    </w:p>
    <w:p w:rsidR="00B96591" w:rsidRPr="00B96591" w:rsidRDefault="00B96591" w:rsidP="00DC5940">
      <w:pPr>
        <w:pStyle w:val="Subtitle"/>
        <w:tabs>
          <w:tab w:val="left" w:pos="3402"/>
          <w:tab w:val="left" w:pos="4253"/>
          <w:tab w:val="left" w:pos="5103"/>
          <w:tab w:val="left" w:pos="5954"/>
        </w:tabs>
        <w:ind w:left="709" w:hanging="283"/>
        <w:jc w:val="left"/>
        <w:rPr>
          <w:rFonts w:ascii="Times New Roman" w:hAnsi="Times New Roman"/>
          <w:sz w:val="18"/>
        </w:rPr>
      </w:pPr>
      <w:r>
        <w:rPr>
          <w:rFonts w:ascii="Times New Roman" w:hAnsi="Times New Roman"/>
          <w:sz w:val="18"/>
        </w:rPr>
        <w:tab/>
      </w:r>
      <w:r>
        <w:rPr>
          <w:rFonts w:ascii="Times New Roman" w:hAnsi="Times New Roman"/>
          <w:b w:val="0"/>
          <w:sz w:val="18"/>
          <w:u w:val="single"/>
        </w:rPr>
        <w:t>Payments 01.04.17 - 30.11.17</w:t>
      </w:r>
    </w:p>
    <w:p w:rsidR="00B96591" w:rsidRPr="00B96591" w:rsidRDefault="00B96591" w:rsidP="00DC5940">
      <w:pPr>
        <w:pStyle w:val="Subtitle"/>
        <w:tabs>
          <w:tab w:val="left" w:pos="3402"/>
          <w:tab w:val="left" w:pos="4253"/>
          <w:tab w:val="left" w:pos="5103"/>
          <w:tab w:val="left" w:pos="5954"/>
        </w:tabs>
        <w:ind w:left="709" w:hanging="283"/>
        <w:jc w:val="left"/>
        <w:rPr>
          <w:rFonts w:ascii="Times New Roman" w:hAnsi="Times New Roman"/>
          <w:sz w:val="18"/>
        </w:rPr>
      </w:pPr>
      <w:r>
        <w:rPr>
          <w:rFonts w:ascii="Times New Roman" w:hAnsi="Times New Roman"/>
          <w:b w:val="0"/>
          <w:sz w:val="18"/>
        </w:rPr>
        <w:tab/>
        <w:t xml:space="preserve">In year payments 01.04.17 - 30.11.17   </w:t>
      </w:r>
      <w:r>
        <w:rPr>
          <w:rFonts w:ascii="Times New Roman" w:hAnsi="Times New Roman"/>
          <w:sz w:val="18"/>
        </w:rPr>
        <w:t>(b)</w:t>
      </w:r>
      <w:r>
        <w:rPr>
          <w:rFonts w:ascii="Times New Roman" w:hAnsi="Times New Roman"/>
          <w:b w:val="0"/>
          <w:sz w:val="18"/>
        </w:rPr>
        <w:tab/>
      </w:r>
      <w:r>
        <w:rPr>
          <w:rFonts w:ascii="Times New Roman" w:hAnsi="Times New Roman"/>
          <w:b w:val="0"/>
          <w:sz w:val="18"/>
        </w:rPr>
        <w:tab/>
      </w:r>
      <w:r>
        <w:rPr>
          <w:rFonts w:ascii="Times New Roman" w:hAnsi="Times New Roman"/>
          <w:b w:val="0"/>
          <w:sz w:val="18"/>
        </w:rPr>
        <w:tab/>
      </w:r>
      <w:r w:rsidRPr="00B96591">
        <w:rPr>
          <w:rFonts w:ascii="Times New Roman" w:hAnsi="Times New Roman"/>
          <w:sz w:val="18"/>
          <w:u w:val="single"/>
        </w:rPr>
        <w:t>31628.39</w:t>
      </w:r>
    </w:p>
    <w:p w:rsidR="00B96591" w:rsidRPr="00B96591" w:rsidRDefault="00B96591" w:rsidP="00B96591">
      <w:pPr>
        <w:pStyle w:val="Subtitle"/>
        <w:tabs>
          <w:tab w:val="left" w:pos="3402"/>
          <w:tab w:val="left" w:pos="4253"/>
          <w:tab w:val="left" w:pos="5103"/>
          <w:tab w:val="left" w:pos="5954"/>
          <w:tab w:val="left" w:pos="6804"/>
        </w:tabs>
        <w:ind w:left="709" w:hanging="283"/>
        <w:jc w:val="left"/>
        <w:rPr>
          <w:rFonts w:ascii="Times New Roman" w:hAnsi="Times New Roman"/>
          <w:sz w:val="18"/>
        </w:rPr>
      </w:pPr>
      <w:r>
        <w:rPr>
          <w:rFonts w:ascii="Times New Roman" w:hAnsi="Times New Roman"/>
          <w:sz w:val="18"/>
        </w:rPr>
        <w:tab/>
      </w:r>
      <w:r w:rsidRPr="00B96591">
        <w:rPr>
          <w:rFonts w:ascii="Times New Roman" w:hAnsi="Times New Roman"/>
          <w:b w:val="0"/>
          <w:sz w:val="18"/>
        </w:rPr>
        <w:t xml:space="preserve">Balance </w:t>
      </w:r>
      <w:r>
        <w:rPr>
          <w:rFonts w:ascii="Times New Roman" w:hAnsi="Times New Roman"/>
          <w:b w:val="0"/>
          <w:sz w:val="18"/>
        </w:rPr>
        <w:t>at 30.11.17</w:t>
      </w:r>
      <w:r>
        <w:rPr>
          <w:rFonts w:ascii="Times New Roman" w:hAnsi="Times New Roman"/>
          <w:b w:val="0"/>
          <w:sz w:val="18"/>
        </w:rPr>
        <w:tab/>
        <w:t xml:space="preserve">    </w:t>
      </w:r>
      <w:r>
        <w:rPr>
          <w:rFonts w:ascii="Times New Roman" w:hAnsi="Times New Roman"/>
          <w:sz w:val="18"/>
        </w:rPr>
        <w:t>(a) - (b)</w:t>
      </w:r>
      <w:r>
        <w:rPr>
          <w:rFonts w:ascii="Times New Roman" w:hAnsi="Times New Roman"/>
          <w:b w:val="0"/>
          <w:sz w:val="18"/>
        </w:rPr>
        <w:tab/>
      </w:r>
      <w:r>
        <w:rPr>
          <w:rFonts w:ascii="Times New Roman" w:hAnsi="Times New Roman"/>
          <w:b w:val="0"/>
          <w:sz w:val="18"/>
        </w:rPr>
        <w:tab/>
      </w:r>
      <w:r>
        <w:rPr>
          <w:rFonts w:ascii="Times New Roman" w:hAnsi="Times New Roman"/>
          <w:b w:val="0"/>
          <w:sz w:val="18"/>
        </w:rPr>
        <w:tab/>
      </w:r>
      <w:r>
        <w:rPr>
          <w:rFonts w:ascii="Times New Roman" w:hAnsi="Times New Roman"/>
          <w:b w:val="0"/>
          <w:sz w:val="18"/>
        </w:rPr>
        <w:tab/>
      </w:r>
      <w:r w:rsidRPr="00B96591">
        <w:rPr>
          <w:rFonts w:ascii="Times New Roman" w:hAnsi="Times New Roman"/>
          <w:sz w:val="18"/>
        </w:rPr>
        <w:t>61028.20</w:t>
      </w:r>
    </w:p>
    <w:p w:rsidR="00B96591" w:rsidRDefault="00B96591" w:rsidP="00B96591">
      <w:pPr>
        <w:pStyle w:val="Subtitle"/>
        <w:tabs>
          <w:tab w:val="left" w:pos="3402"/>
          <w:tab w:val="left" w:pos="4253"/>
          <w:tab w:val="left" w:pos="5103"/>
          <w:tab w:val="left" w:pos="5954"/>
          <w:tab w:val="left" w:pos="6804"/>
        </w:tabs>
        <w:ind w:left="709" w:hanging="283"/>
        <w:jc w:val="left"/>
        <w:rPr>
          <w:rFonts w:ascii="Times New Roman" w:hAnsi="Times New Roman"/>
          <w:b w:val="0"/>
          <w:sz w:val="18"/>
        </w:rPr>
      </w:pPr>
      <w:r>
        <w:rPr>
          <w:rFonts w:ascii="Times New Roman" w:hAnsi="Times New Roman"/>
          <w:b w:val="0"/>
          <w:sz w:val="18"/>
        </w:rPr>
        <w:tab/>
      </w:r>
      <w:r>
        <w:rPr>
          <w:rFonts w:ascii="Times New Roman" w:hAnsi="Times New Roman"/>
          <w:b w:val="0"/>
          <w:sz w:val="18"/>
          <w:u w:val="single"/>
        </w:rPr>
        <w:t>Made up of</w:t>
      </w:r>
    </w:p>
    <w:p w:rsidR="00B96591" w:rsidRDefault="00B96591" w:rsidP="00B96591">
      <w:pPr>
        <w:pStyle w:val="Subtitle"/>
        <w:tabs>
          <w:tab w:val="left" w:pos="3402"/>
          <w:tab w:val="left" w:pos="4253"/>
          <w:tab w:val="left" w:pos="5103"/>
          <w:tab w:val="left" w:pos="5954"/>
          <w:tab w:val="left" w:pos="6804"/>
        </w:tabs>
        <w:ind w:left="709" w:hanging="283"/>
        <w:jc w:val="left"/>
        <w:rPr>
          <w:rFonts w:ascii="Times New Roman" w:hAnsi="Times New Roman"/>
          <w:b w:val="0"/>
          <w:sz w:val="18"/>
        </w:rPr>
      </w:pPr>
      <w:r>
        <w:rPr>
          <w:rFonts w:ascii="Times New Roman" w:hAnsi="Times New Roman"/>
          <w:b w:val="0"/>
          <w:sz w:val="18"/>
        </w:rPr>
        <w:tab/>
        <w:t>Cash</w:t>
      </w:r>
    </w:p>
    <w:p w:rsidR="00B96591" w:rsidRDefault="00B96591" w:rsidP="00B96591">
      <w:pPr>
        <w:pStyle w:val="Subtitle"/>
        <w:tabs>
          <w:tab w:val="left" w:pos="3402"/>
          <w:tab w:val="left" w:pos="4253"/>
          <w:tab w:val="left" w:pos="5103"/>
          <w:tab w:val="left" w:pos="5954"/>
          <w:tab w:val="left" w:pos="6804"/>
        </w:tabs>
        <w:ind w:left="709" w:hanging="283"/>
        <w:jc w:val="left"/>
        <w:rPr>
          <w:rFonts w:ascii="Times New Roman" w:hAnsi="Times New Roman"/>
          <w:b w:val="0"/>
          <w:sz w:val="18"/>
        </w:rPr>
      </w:pPr>
      <w:r>
        <w:rPr>
          <w:rFonts w:ascii="Times New Roman" w:hAnsi="Times New Roman"/>
          <w:b w:val="0"/>
          <w:sz w:val="18"/>
        </w:rPr>
        <w:tab/>
        <w:t>Treasurer's Acc</w:t>
      </w:r>
      <w:r>
        <w:rPr>
          <w:rFonts w:ascii="Times New Roman" w:hAnsi="Times New Roman"/>
          <w:b w:val="0"/>
          <w:sz w:val="18"/>
        </w:rPr>
        <w:tab/>
        <w:t xml:space="preserve">       50.10</w:t>
      </w:r>
    </w:p>
    <w:p w:rsidR="00B96591" w:rsidRDefault="00B96591" w:rsidP="00B96591">
      <w:pPr>
        <w:pStyle w:val="Subtitle"/>
        <w:tabs>
          <w:tab w:val="left" w:pos="3402"/>
          <w:tab w:val="left" w:pos="4253"/>
          <w:tab w:val="left" w:pos="5103"/>
          <w:tab w:val="left" w:pos="5954"/>
          <w:tab w:val="left" w:pos="6804"/>
        </w:tabs>
        <w:ind w:left="709" w:hanging="283"/>
        <w:jc w:val="left"/>
        <w:rPr>
          <w:rFonts w:ascii="Times New Roman" w:hAnsi="Times New Roman"/>
          <w:b w:val="0"/>
          <w:sz w:val="18"/>
        </w:rPr>
      </w:pPr>
      <w:r>
        <w:rPr>
          <w:rFonts w:ascii="Times New Roman" w:hAnsi="Times New Roman"/>
          <w:b w:val="0"/>
          <w:sz w:val="18"/>
        </w:rPr>
        <w:tab/>
        <w:t>Business Instant Access Acc</w:t>
      </w:r>
      <w:r>
        <w:rPr>
          <w:rFonts w:ascii="Times New Roman" w:hAnsi="Times New Roman"/>
          <w:b w:val="0"/>
          <w:sz w:val="18"/>
        </w:rPr>
        <w:tab/>
      </w:r>
      <w:r w:rsidRPr="00B96591">
        <w:rPr>
          <w:rFonts w:ascii="Times New Roman" w:hAnsi="Times New Roman"/>
          <w:b w:val="0"/>
          <w:sz w:val="18"/>
          <w:u w:val="single"/>
        </w:rPr>
        <w:t>34899.73</w:t>
      </w:r>
    </w:p>
    <w:p w:rsidR="00B96591" w:rsidRDefault="00B96591" w:rsidP="00B96591">
      <w:pPr>
        <w:pStyle w:val="Subtitle"/>
        <w:tabs>
          <w:tab w:val="left" w:pos="3402"/>
          <w:tab w:val="left" w:pos="4253"/>
          <w:tab w:val="left" w:pos="5103"/>
          <w:tab w:val="left" w:pos="5954"/>
          <w:tab w:val="left" w:pos="6804"/>
        </w:tabs>
        <w:ind w:left="709" w:hanging="283"/>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Pr>
          <w:rFonts w:ascii="Times New Roman" w:hAnsi="Times New Roman"/>
          <w:b w:val="0"/>
          <w:sz w:val="18"/>
        </w:rPr>
        <w:tab/>
        <w:t>34949.83</w:t>
      </w:r>
    </w:p>
    <w:p w:rsidR="00B96591" w:rsidRDefault="00B96591" w:rsidP="00B96591">
      <w:pPr>
        <w:pStyle w:val="Subtitle"/>
        <w:tabs>
          <w:tab w:val="left" w:pos="3402"/>
          <w:tab w:val="left" w:pos="4253"/>
          <w:tab w:val="left" w:pos="5103"/>
          <w:tab w:val="left" w:pos="5954"/>
          <w:tab w:val="left" w:pos="6804"/>
        </w:tabs>
        <w:ind w:left="709" w:hanging="283"/>
        <w:jc w:val="left"/>
        <w:rPr>
          <w:rFonts w:ascii="Times New Roman" w:hAnsi="Times New Roman"/>
          <w:b w:val="0"/>
          <w:sz w:val="18"/>
        </w:rPr>
      </w:pPr>
      <w:r>
        <w:rPr>
          <w:rFonts w:ascii="Times New Roman" w:hAnsi="Times New Roman"/>
          <w:b w:val="0"/>
          <w:sz w:val="18"/>
        </w:rPr>
        <w:tab/>
        <w:t>Capital</w:t>
      </w:r>
    </w:p>
    <w:p w:rsidR="00B96591" w:rsidRDefault="00B96591" w:rsidP="00B96591">
      <w:pPr>
        <w:pStyle w:val="Subtitle"/>
        <w:tabs>
          <w:tab w:val="left" w:pos="3402"/>
          <w:tab w:val="left" w:pos="4253"/>
          <w:tab w:val="left" w:pos="5103"/>
          <w:tab w:val="left" w:pos="5954"/>
          <w:tab w:val="left" w:pos="6804"/>
        </w:tabs>
        <w:ind w:left="709" w:hanging="283"/>
        <w:jc w:val="left"/>
        <w:rPr>
          <w:rFonts w:ascii="Times New Roman" w:hAnsi="Times New Roman"/>
          <w:b w:val="0"/>
          <w:sz w:val="18"/>
        </w:rPr>
      </w:pPr>
      <w:r>
        <w:rPr>
          <w:rFonts w:ascii="Times New Roman" w:hAnsi="Times New Roman"/>
          <w:b w:val="0"/>
          <w:sz w:val="18"/>
        </w:rPr>
        <w:tab/>
        <w:t>Capital Reserve</w:t>
      </w:r>
      <w:r>
        <w:rPr>
          <w:rFonts w:ascii="Times New Roman" w:hAnsi="Times New Roman"/>
          <w:b w:val="0"/>
          <w:sz w:val="18"/>
        </w:rPr>
        <w:tab/>
        <w:t xml:space="preserve">  7970.23</w:t>
      </w:r>
    </w:p>
    <w:p w:rsidR="00B96591" w:rsidRDefault="00B96591" w:rsidP="00B96591">
      <w:pPr>
        <w:pStyle w:val="Subtitle"/>
        <w:tabs>
          <w:tab w:val="left" w:pos="3402"/>
          <w:tab w:val="left" w:pos="4253"/>
          <w:tab w:val="left" w:pos="5103"/>
          <w:tab w:val="left" w:pos="5954"/>
          <w:tab w:val="left" w:pos="6804"/>
        </w:tabs>
        <w:ind w:left="709" w:hanging="283"/>
        <w:jc w:val="left"/>
        <w:rPr>
          <w:rFonts w:ascii="Times New Roman" w:hAnsi="Times New Roman"/>
          <w:b w:val="0"/>
          <w:sz w:val="18"/>
        </w:rPr>
      </w:pPr>
      <w:r>
        <w:rPr>
          <w:rFonts w:ascii="Times New Roman" w:hAnsi="Times New Roman"/>
          <w:b w:val="0"/>
          <w:sz w:val="18"/>
        </w:rPr>
        <w:tab/>
        <w:t>Burial Ground Reserve</w:t>
      </w:r>
      <w:r>
        <w:rPr>
          <w:rFonts w:ascii="Times New Roman" w:hAnsi="Times New Roman"/>
          <w:b w:val="0"/>
          <w:sz w:val="18"/>
        </w:rPr>
        <w:tab/>
      </w:r>
      <w:r w:rsidRPr="00B96591">
        <w:rPr>
          <w:rFonts w:ascii="Times New Roman" w:hAnsi="Times New Roman"/>
          <w:b w:val="0"/>
          <w:sz w:val="18"/>
          <w:u w:val="single"/>
        </w:rPr>
        <w:t>18108.14</w:t>
      </w:r>
    </w:p>
    <w:p w:rsidR="00B96591" w:rsidRDefault="00B96591" w:rsidP="00B96591">
      <w:pPr>
        <w:pStyle w:val="Subtitle"/>
        <w:tabs>
          <w:tab w:val="left" w:pos="3402"/>
          <w:tab w:val="left" w:pos="4253"/>
          <w:tab w:val="left" w:pos="5103"/>
          <w:tab w:val="left" w:pos="5954"/>
          <w:tab w:val="left" w:pos="6804"/>
        </w:tabs>
        <w:ind w:left="709" w:hanging="283"/>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Pr>
          <w:rFonts w:ascii="Times New Roman" w:hAnsi="Times New Roman"/>
          <w:b w:val="0"/>
          <w:sz w:val="18"/>
        </w:rPr>
        <w:tab/>
      </w:r>
      <w:r w:rsidRPr="00B96591">
        <w:rPr>
          <w:rFonts w:ascii="Times New Roman" w:hAnsi="Times New Roman"/>
          <w:b w:val="0"/>
          <w:sz w:val="18"/>
          <w:u w:val="single"/>
        </w:rPr>
        <w:t>26078.37</w:t>
      </w:r>
    </w:p>
    <w:p w:rsidR="00684D1D" w:rsidRDefault="00B96591" w:rsidP="00B96591">
      <w:pPr>
        <w:pStyle w:val="Subtitle"/>
        <w:tabs>
          <w:tab w:val="left" w:pos="3402"/>
          <w:tab w:val="left" w:pos="4253"/>
          <w:tab w:val="left" w:pos="5103"/>
          <w:tab w:val="left" w:pos="5954"/>
          <w:tab w:val="left" w:pos="6804"/>
        </w:tabs>
        <w:ind w:left="709" w:hanging="283"/>
        <w:jc w:val="left"/>
        <w:rPr>
          <w:rFonts w:ascii="Times New Roman" w:hAnsi="Times New Roman"/>
          <w:sz w:val="18"/>
        </w:rPr>
      </w:pPr>
      <w:r>
        <w:rPr>
          <w:rFonts w:ascii="Times New Roman" w:hAnsi="Times New Roman"/>
          <w:b w:val="0"/>
          <w:sz w:val="18"/>
        </w:rPr>
        <w:tab/>
      </w:r>
      <w:r>
        <w:rPr>
          <w:rFonts w:ascii="Times New Roman" w:hAnsi="Times New Roman"/>
          <w:b w:val="0"/>
          <w:sz w:val="18"/>
        </w:rPr>
        <w:tab/>
      </w:r>
      <w:r>
        <w:rPr>
          <w:rFonts w:ascii="Times New Roman" w:hAnsi="Times New Roman"/>
          <w:b w:val="0"/>
          <w:sz w:val="18"/>
        </w:rPr>
        <w:tab/>
      </w:r>
      <w:r>
        <w:rPr>
          <w:rFonts w:ascii="Times New Roman" w:hAnsi="Times New Roman"/>
          <w:b w:val="0"/>
          <w:sz w:val="18"/>
        </w:rPr>
        <w:tab/>
      </w:r>
      <w:r>
        <w:rPr>
          <w:rFonts w:ascii="Times New Roman" w:hAnsi="Times New Roman"/>
          <w:b w:val="0"/>
          <w:sz w:val="18"/>
        </w:rPr>
        <w:tab/>
      </w:r>
      <w:r>
        <w:rPr>
          <w:rFonts w:ascii="Times New Roman" w:hAnsi="Times New Roman"/>
          <w:b w:val="0"/>
          <w:sz w:val="18"/>
        </w:rPr>
        <w:tab/>
      </w:r>
      <w:r>
        <w:rPr>
          <w:rFonts w:ascii="Times New Roman" w:hAnsi="Times New Roman"/>
          <w:sz w:val="18"/>
        </w:rPr>
        <w:t>61028.20</w:t>
      </w:r>
    </w:p>
    <w:p w:rsidR="002B4FB7" w:rsidRPr="002B4FB7" w:rsidRDefault="002B4FB7" w:rsidP="002B4FB7">
      <w:pPr>
        <w:pStyle w:val="Subtitle"/>
        <w:tabs>
          <w:tab w:val="left" w:pos="4536"/>
          <w:tab w:val="left" w:pos="8364"/>
          <w:tab w:val="left" w:pos="9356"/>
        </w:tabs>
        <w:ind w:left="709" w:hanging="283"/>
        <w:jc w:val="left"/>
        <w:rPr>
          <w:rFonts w:ascii="Times New Roman" w:hAnsi="Times New Roman"/>
          <w:b w:val="0"/>
          <w:sz w:val="18"/>
        </w:rPr>
      </w:pPr>
    </w:p>
    <w:p w:rsidR="00E45840" w:rsidRDefault="002B4FB7" w:rsidP="00E45840">
      <w:pPr>
        <w:pStyle w:val="Subtitle"/>
        <w:tabs>
          <w:tab w:val="left" w:pos="567"/>
        </w:tabs>
        <w:ind w:left="709" w:hanging="283"/>
        <w:jc w:val="left"/>
        <w:rPr>
          <w:rFonts w:ascii="Times New Roman" w:hAnsi="Times New Roman"/>
          <w:sz w:val="18"/>
        </w:rPr>
      </w:pPr>
      <w:r>
        <w:rPr>
          <w:rFonts w:ascii="Times New Roman" w:hAnsi="Times New Roman"/>
          <w:sz w:val="18"/>
        </w:rPr>
        <w:t>14.</w:t>
      </w:r>
      <w:r>
        <w:rPr>
          <w:rFonts w:ascii="Times New Roman" w:hAnsi="Times New Roman"/>
          <w:sz w:val="18"/>
        </w:rPr>
        <w:tab/>
      </w:r>
      <w:r w:rsidR="00E45840">
        <w:rPr>
          <w:rFonts w:ascii="Times New Roman" w:hAnsi="Times New Roman"/>
          <w:sz w:val="18"/>
        </w:rPr>
        <w:t>Budget and precept, 2018/19</w:t>
      </w:r>
    </w:p>
    <w:p w:rsidR="002B4FB7" w:rsidRPr="00FE6EA1" w:rsidRDefault="00FE6EA1" w:rsidP="00E45840">
      <w:pPr>
        <w:pStyle w:val="Subtitle"/>
        <w:ind w:left="709" w:hanging="283"/>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set a budget of £60,441.73 and a precept of £23,468.90</w:t>
      </w:r>
    </w:p>
    <w:p w:rsidR="00B923C7" w:rsidRPr="002B4FB7" w:rsidRDefault="00B923C7" w:rsidP="002B4FB7">
      <w:pPr>
        <w:pStyle w:val="Subtitle"/>
        <w:ind w:left="709" w:hanging="283"/>
        <w:jc w:val="left"/>
        <w:rPr>
          <w:rFonts w:ascii="Times New Roman" w:hAnsi="Times New Roman"/>
          <w:sz w:val="18"/>
        </w:rPr>
      </w:pPr>
    </w:p>
    <w:p w:rsidR="00C536A3" w:rsidRPr="00E45840" w:rsidRDefault="002B4FB7" w:rsidP="00E45840">
      <w:pPr>
        <w:pStyle w:val="Subtitle"/>
        <w:ind w:left="709" w:hanging="283"/>
        <w:jc w:val="left"/>
        <w:rPr>
          <w:rFonts w:ascii="Times New Roman" w:hAnsi="Times New Roman"/>
          <w:b w:val="0"/>
          <w:sz w:val="18"/>
        </w:rPr>
      </w:pPr>
      <w:r>
        <w:rPr>
          <w:rFonts w:ascii="Times New Roman" w:hAnsi="Times New Roman"/>
          <w:sz w:val="18"/>
        </w:rPr>
        <w:t>15.</w:t>
      </w:r>
      <w:r w:rsidR="00DF4B14">
        <w:rPr>
          <w:rFonts w:ascii="Times New Roman" w:hAnsi="Times New Roman"/>
          <w:sz w:val="18"/>
        </w:rPr>
        <w:t xml:space="preserve"> </w:t>
      </w:r>
      <w:r w:rsidR="00C459ED">
        <w:rPr>
          <w:rFonts w:ascii="Times New Roman" w:hAnsi="Times New Roman"/>
          <w:sz w:val="18"/>
        </w:rPr>
        <w:tab/>
      </w:r>
      <w:r w:rsidR="00C536A3" w:rsidRPr="00C724E7">
        <w:rPr>
          <w:rFonts w:ascii="Times New Roman" w:hAnsi="Times New Roman"/>
          <w:sz w:val="18"/>
        </w:rPr>
        <w:t>Date</w:t>
      </w:r>
      <w:r w:rsidR="00C536A3">
        <w:rPr>
          <w:rFonts w:ascii="Times New Roman" w:hAnsi="Times New Roman"/>
          <w:sz w:val="18"/>
        </w:rPr>
        <w:t xml:space="preserve"> of the next meeting</w:t>
      </w:r>
    </w:p>
    <w:p w:rsidR="00AB6DD1" w:rsidRPr="00AB6DD1" w:rsidRDefault="00C536A3" w:rsidP="00C536A3">
      <w:pPr>
        <w:pStyle w:val="Subtitle"/>
        <w:tabs>
          <w:tab w:val="left" w:pos="426"/>
          <w:tab w:val="left" w:pos="567"/>
        </w:tabs>
        <w:ind w:left="712" w:hanging="360"/>
        <w:jc w:val="left"/>
        <w:rPr>
          <w:rFonts w:ascii="Times New Roman" w:hAnsi="Times New Roman"/>
          <w:b w:val="0"/>
          <w:sz w:val="18"/>
        </w:rPr>
      </w:pPr>
      <w:r>
        <w:rPr>
          <w:rFonts w:ascii="Times New Roman" w:hAnsi="Times New Roman"/>
          <w:b w:val="0"/>
          <w:iCs/>
          <w:sz w:val="18"/>
          <w:szCs w:val="18"/>
        </w:rPr>
        <w:tab/>
      </w:r>
      <w:r w:rsidR="00F34BEE">
        <w:rPr>
          <w:rFonts w:ascii="Times New Roman" w:hAnsi="Times New Roman"/>
          <w:b w:val="0"/>
          <w:iCs/>
          <w:sz w:val="18"/>
          <w:szCs w:val="18"/>
        </w:rPr>
        <w:tab/>
      </w:r>
      <w:r w:rsidR="00F34BEE">
        <w:rPr>
          <w:rFonts w:ascii="Times New Roman" w:hAnsi="Times New Roman"/>
          <w:b w:val="0"/>
          <w:iCs/>
          <w:sz w:val="18"/>
          <w:szCs w:val="18"/>
        </w:rPr>
        <w:tab/>
      </w:r>
      <w:r w:rsidR="00E45840">
        <w:rPr>
          <w:rFonts w:ascii="Times New Roman" w:hAnsi="Times New Roman"/>
          <w:b w:val="0"/>
          <w:iCs/>
          <w:sz w:val="18"/>
          <w:szCs w:val="18"/>
        </w:rPr>
        <w:t>Monday 08</w:t>
      </w:r>
      <w:r w:rsidR="002B4FB7">
        <w:rPr>
          <w:rFonts w:ascii="Times New Roman" w:hAnsi="Times New Roman"/>
          <w:b w:val="0"/>
          <w:iCs/>
          <w:sz w:val="18"/>
          <w:szCs w:val="18"/>
        </w:rPr>
        <w:t xml:space="preserve"> </w:t>
      </w:r>
      <w:r w:rsidR="00E45840">
        <w:rPr>
          <w:rFonts w:ascii="Times New Roman" w:hAnsi="Times New Roman"/>
          <w:b w:val="0"/>
          <w:iCs/>
          <w:sz w:val="18"/>
          <w:szCs w:val="18"/>
        </w:rPr>
        <w:t>January, 2018</w:t>
      </w:r>
      <w:r>
        <w:rPr>
          <w:rFonts w:ascii="Times New Roman" w:hAnsi="Times New Roman"/>
          <w:b w:val="0"/>
          <w:iCs/>
          <w:sz w:val="18"/>
          <w:szCs w:val="18"/>
        </w:rPr>
        <w:t>, at 7pm in the Mills Street Community Room</w:t>
      </w:r>
    </w:p>
    <w:p w:rsidR="00AF28D8" w:rsidRPr="00AF28D8" w:rsidRDefault="00893040" w:rsidP="00C536A3">
      <w:pPr>
        <w:pStyle w:val="Subtitle"/>
        <w:tabs>
          <w:tab w:val="left" w:pos="426"/>
          <w:tab w:val="left" w:pos="567"/>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sz w:val="18"/>
        </w:rPr>
        <w:tab/>
      </w:r>
    </w:p>
    <w:p w:rsidR="00060D75" w:rsidRDefault="00C536A3" w:rsidP="00297483">
      <w:pPr>
        <w:pStyle w:val="Subtitle"/>
        <w:tabs>
          <w:tab w:val="left" w:pos="426"/>
        </w:tabs>
        <w:ind w:left="709" w:hanging="425"/>
        <w:jc w:val="left"/>
        <w:rPr>
          <w:rFonts w:ascii="Times New Roman" w:hAnsi="Times New Roman"/>
          <w:b w:val="0"/>
          <w:iCs/>
          <w:sz w:val="18"/>
          <w:szCs w:val="18"/>
        </w:rPr>
      </w:pPr>
      <w:r>
        <w:rPr>
          <w:rFonts w:ascii="Times New Roman" w:hAnsi="Times New Roman"/>
          <w:b w:val="0"/>
          <w:iCs/>
          <w:sz w:val="18"/>
          <w:szCs w:val="18"/>
        </w:rPr>
        <w:tab/>
      </w:r>
      <w:r w:rsidR="00F34BEE">
        <w:rPr>
          <w:rFonts w:ascii="Times New Roman" w:hAnsi="Times New Roman"/>
          <w:b w:val="0"/>
          <w:iCs/>
          <w:sz w:val="18"/>
          <w:szCs w:val="18"/>
        </w:rPr>
        <w:tab/>
      </w:r>
      <w:r w:rsidR="00360CB4">
        <w:rPr>
          <w:rFonts w:ascii="Times New Roman" w:hAnsi="Times New Roman"/>
          <w:b w:val="0"/>
          <w:iCs/>
          <w:sz w:val="18"/>
          <w:szCs w:val="18"/>
        </w:rPr>
        <w:t>The meeting closed at</w:t>
      </w:r>
      <w:r w:rsidR="00E45840">
        <w:rPr>
          <w:rFonts w:ascii="Times New Roman" w:hAnsi="Times New Roman"/>
          <w:b w:val="0"/>
          <w:iCs/>
          <w:sz w:val="18"/>
          <w:szCs w:val="18"/>
        </w:rPr>
        <w:t xml:space="preserve"> 09</w:t>
      </w:r>
      <w:r w:rsidR="002B4FB7">
        <w:rPr>
          <w:rFonts w:ascii="Times New Roman" w:hAnsi="Times New Roman"/>
          <w:b w:val="0"/>
          <w:iCs/>
          <w:sz w:val="18"/>
          <w:szCs w:val="18"/>
        </w:rPr>
        <w:t>.</w:t>
      </w:r>
      <w:r w:rsidR="00E45840">
        <w:rPr>
          <w:rFonts w:ascii="Times New Roman" w:hAnsi="Times New Roman"/>
          <w:b w:val="0"/>
          <w:iCs/>
          <w:sz w:val="18"/>
          <w:szCs w:val="18"/>
        </w:rPr>
        <w:t>5</w:t>
      </w:r>
      <w:r w:rsidR="002B4FB7">
        <w:rPr>
          <w:rFonts w:ascii="Times New Roman" w:hAnsi="Times New Roman"/>
          <w:b w:val="0"/>
          <w:iCs/>
          <w:sz w:val="18"/>
          <w:szCs w:val="18"/>
        </w:rPr>
        <w:t>0</w:t>
      </w:r>
      <w:r w:rsidR="008845A1">
        <w:rPr>
          <w:rFonts w:ascii="Times New Roman" w:hAnsi="Times New Roman"/>
          <w:b w:val="0"/>
          <w:iCs/>
          <w:sz w:val="18"/>
          <w:szCs w:val="18"/>
        </w:rPr>
        <w:t xml:space="preserve">pm. </w:t>
      </w:r>
      <w:r w:rsidR="00FD6A88">
        <w:rPr>
          <w:rFonts w:ascii="Times New Roman" w:hAnsi="Times New Roman"/>
          <w:b w:val="0"/>
          <w:iCs/>
          <w:sz w:val="18"/>
          <w:szCs w:val="18"/>
        </w:rPr>
        <w:tab/>
      </w:r>
    </w:p>
    <w:p w:rsidR="00060D75" w:rsidRDefault="00060D75" w:rsidP="00297483">
      <w:pPr>
        <w:pStyle w:val="Subtitle"/>
        <w:tabs>
          <w:tab w:val="left" w:pos="426"/>
        </w:tabs>
        <w:ind w:left="709" w:hanging="425"/>
        <w:jc w:val="left"/>
        <w:rPr>
          <w:rFonts w:ascii="Times New Roman" w:hAnsi="Times New Roman"/>
          <w:b w:val="0"/>
          <w:iCs/>
          <w:sz w:val="18"/>
          <w:szCs w:val="18"/>
        </w:rPr>
      </w:pPr>
    </w:p>
    <w:tbl>
      <w:tblPr>
        <w:tblW w:w="9736" w:type="dxa"/>
        <w:tblInd w:w="108" w:type="dxa"/>
        <w:tblLook w:val="04A0"/>
      </w:tblPr>
      <w:tblGrid>
        <w:gridCol w:w="1261"/>
        <w:gridCol w:w="4425"/>
        <w:gridCol w:w="1189"/>
        <w:gridCol w:w="1189"/>
        <w:gridCol w:w="1672"/>
      </w:tblGrid>
      <w:tr w:rsidR="00060D75" w:rsidRPr="00060D75" w:rsidTr="00060D75">
        <w:trPr>
          <w:trHeight w:val="360"/>
        </w:trPr>
        <w:tc>
          <w:tcPr>
            <w:tcW w:w="9736" w:type="dxa"/>
            <w:gridSpan w:val="5"/>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b/>
                <w:bCs/>
                <w:sz w:val="28"/>
                <w:szCs w:val="28"/>
                <w:lang w:eastAsia="en-GB"/>
              </w:rPr>
            </w:pPr>
            <w:r w:rsidRPr="00060D75">
              <w:rPr>
                <w:rFonts w:ascii="Arial" w:hAnsi="Arial" w:cs="Arial"/>
                <w:b/>
                <w:bCs/>
                <w:sz w:val="28"/>
                <w:szCs w:val="28"/>
                <w:lang w:eastAsia="en-GB"/>
              </w:rPr>
              <w:lastRenderedPageBreak/>
              <w:t>DRAFT REVENUE ESTIMATES - ST DAY PARISH COUNCIL - 2018/19</w:t>
            </w:r>
          </w:p>
        </w:tc>
      </w:tr>
      <w:tr w:rsidR="00060D75" w:rsidRPr="00060D75" w:rsidTr="00060D75">
        <w:trPr>
          <w:trHeight w:val="300"/>
        </w:trPr>
        <w:tc>
          <w:tcPr>
            <w:tcW w:w="1261"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189"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189"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672"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00"/>
        </w:trPr>
        <w:tc>
          <w:tcPr>
            <w:tcW w:w="1261" w:type="dxa"/>
            <w:tcBorders>
              <w:top w:val="single" w:sz="4" w:space="0" w:color="auto"/>
              <w:left w:val="single" w:sz="4" w:space="0" w:color="auto"/>
              <w:bottom w:val="nil"/>
              <w:right w:val="single" w:sz="4" w:space="0" w:color="auto"/>
            </w:tcBorders>
            <w:shd w:val="clear" w:color="auto" w:fill="auto"/>
            <w:noWrap/>
            <w:vAlign w:val="bottom"/>
            <w:hideMark/>
          </w:tcPr>
          <w:p w:rsidR="00060D75" w:rsidRPr="00060D75" w:rsidRDefault="00060D75" w:rsidP="00060D75">
            <w:pPr>
              <w:jc w:val="center"/>
              <w:rPr>
                <w:rFonts w:ascii="Arial" w:hAnsi="Arial" w:cs="Arial"/>
                <w:b/>
                <w:bCs/>
                <w:sz w:val="16"/>
                <w:szCs w:val="16"/>
                <w:lang w:eastAsia="en-GB"/>
              </w:rPr>
            </w:pPr>
            <w:r w:rsidRPr="00060D75">
              <w:rPr>
                <w:rFonts w:ascii="Arial" w:hAnsi="Arial" w:cs="Arial"/>
                <w:b/>
                <w:bCs/>
                <w:sz w:val="16"/>
                <w:szCs w:val="16"/>
                <w:lang w:eastAsia="en-GB"/>
              </w:rPr>
              <w:t>Last year</w:t>
            </w:r>
          </w:p>
        </w:tc>
        <w:tc>
          <w:tcPr>
            <w:tcW w:w="4425" w:type="dxa"/>
            <w:tcBorders>
              <w:top w:val="single" w:sz="4" w:space="0" w:color="auto"/>
              <w:left w:val="nil"/>
              <w:bottom w:val="nil"/>
              <w:right w:val="single" w:sz="4" w:space="0" w:color="auto"/>
            </w:tcBorders>
            <w:shd w:val="clear" w:color="auto" w:fill="auto"/>
            <w:noWrap/>
            <w:vAlign w:val="bottom"/>
            <w:hideMark/>
          </w:tcPr>
          <w:p w:rsidR="00060D75" w:rsidRPr="00060D75" w:rsidRDefault="00060D75" w:rsidP="00060D75">
            <w:pPr>
              <w:jc w:val="center"/>
              <w:rPr>
                <w:rFonts w:ascii="Arial" w:hAnsi="Arial" w:cs="Arial"/>
                <w:b/>
                <w:bCs/>
                <w:sz w:val="16"/>
                <w:szCs w:val="16"/>
                <w:lang w:eastAsia="en-GB"/>
              </w:rPr>
            </w:pPr>
            <w:r w:rsidRPr="00060D75">
              <w:rPr>
                <w:rFonts w:ascii="Arial" w:hAnsi="Arial" w:cs="Arial"/>
                <w:b/>
                <w:bCs/>
                <w:sz w:val="16"/>
                <w:szCs w:val="16"/>
                <w:lang w:eastAsia="en-GB"/>
              </w:rPr>
              <w:t>Description</w:t>
            </w:r>
          </w:p>
        </w:tc>
        <w:tc>
          <w:tcPr>
            <w:tcW w:w="1189" w:type="dxa"/>
            <w:tcBorders>
              <w:top w:val="single" w:sz="4" w:space="0" w:color="auto"/>
              <w:left w:val="nil"/>
              <w:bottom w:val="nil"/>
              <w:right w:val="nil"/>
            </w:tcBorders>
            <w:shd w:val="clear" w:color="auto" w:fill="auto"/>
            <w:noWrap/>
            <w:vAlign w:val="bottom"/>
            <w:hideMark/>
          </w:tcPr>
          <w:p w:rsidR="00060D75" w:rsidRPr="00060D75" w:rsidRDefault="00060D75" w:rsidP="00060D75">
            <w:pPr>
              <w:jc w:val="right"/>
              <w:rPr>
                <w:rFonts w:ascii="Arial" w:hAnsi="Arial" w:cs="Arial"/>
                <w:b/>
                <w:bCs/>
                <w:sz w:val="16"/>
                <w:szCs w:val="16"/>
                <w:lang w:eastAsia="en-GB"/>
              </w:rPr>
            </w:pPr>
            <w:r w:rsidRPr="00060D75">
              <w:rPr>
                <w:rFonts w:ascii="Arial" w:hAnsi="Arial" w:cs="Arial"/>
                <w:b/>
                <w:bCs/>
                <w:sz w:val="16"/>
                <w:szCs w:val="16"/>
                <w:lang w:eastAsia="en-GB"/>
              </w:rPr>
              <w:t>Current</w:t>
            </w:r>
          </w:p>
        </w:tc>
        <w:tc>
          <w:tcPr>
            <w:tcW w:w="1189" w:type="dxa"/>
            <w:tcBorders>
              <w:top w:val="single" w:sz="4" w:space="0" w:color="auto"/>
              <w:left w:val="nil"/>
              <w:bottom w:val="nil"/>
              <w:right w:val="single" w:sz="4" w:space="0" w:color="auto"/>
            </w:tcBorders>
            <w:shd w:val="clear" w:color="auto" w:fill="auto"/>
            <w:noWrap/>
            <w:vAlign w:val="bottom"/>
            <w:hideMark/>
          </w:tcPr>
          <w:p w:rsidR="00060D75" w:rsidRPr="00060D75" w:rsidRDefault="00060D75" w:rsidP="00060D75">
            <w:pPr>
              <w:rPr>
                <w:rFonts w:ascii="Arial" w:hAnsi="Arial" w:cs="Arial"/>
                <w:b/>
                <w:bCs/>
                <w:sz w:val="16"/>
                <w:szCs w:val="16"/>
                <w:lang w:eastAsia="en-GB"/>
              </w:rPr>
            </w:pPr>
            <w:r w:rsidRPr="00060D75">
              <w:rPr>
                <w:rFonts w:ascii="Arial" w:hAnsi="Arial" w:cs="Arial"/>
                <w:b/>
                <w:bCs/>
                <w:sz w:val="16"/>
                <w:szCs w:val="16"/>
                <w:lang w:eastAsia="en-GB"/>
              </w:rPr>
              <w:t>year</w:t>
            </w:r>
          </w:p>
        </w:tc>
        <w:tc>
          <w:tcPr>
            <w:tcW w:w="1672" w:type="dxa"/>
            <w:tcBorders>
              <w:top w:val="single" w:sz="4" w:space="0" w:color="auto"/>
              <w:left w:val="nil"/>
              <w:bottom w:val="nil"/>
              <w:right w:val="single" w:sz="4" w:space="0" w:color="auto"/>
            </w:tcBorders>
            <w:shd w:val="clear" w:color="auto" w:fill="auto"/>
            <w:noWrap/>
            <w:vAlign w:val="bottom"/>
            <w:hideMark/>
          </w:tcPr>
          <w:p w:rsidR="00060D75" w:rsidRPr="00060D75" w:rsidRDefault="00060D75" w:rsidP="00060D75">
            <w:pPr>
              <w:jc w:val="center"/>
              <w:rPr>
                <w:rFonts w:ascii="Arial" w:hAnsi="Arial" w:cs="Arial"/>
                <w:b/>
                <w:bCs/>
                <w:sz w:val="16"/>
                <w:szCs w:val="16"/>
                <w:lang w:eastAsia="en-GB"/>
              </w:rPr>
            </w:pPr>
            <w:r w:rsidRPr="00060D75">
              <w:rPr>
                <w:rFonts w:ascii="Arial" w:hAnsi="Arial" w:cs="Arial"/>
                <w:b/>
                <w:bCs/>
                <w:sz w:val="16"/>
                <w:szCs w:val="16"/>
                <w:lang w:eastAsia="en-GB"/>
              </w:rPr>
              <w:t>Forward year</w:t>
            </w:r>
          </w:p>
        </w:tc>
      </w:tr>
      <w:tr w:rsidR="00060D75" w:rsidRPr="00060D75" w:rsidTr="00060D75">
        <w:trPr>
          <w:trHeight w:val="30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060D75" w:rsidRPr="00060D75" w:rsidRDefault="00060D75" w:rsidP="00060D75">
            <w:pPr>
              <w:jc w:val="center"/>
              <w:rPr>
                <w:rFonts w:ascii="Arial" w:hAnsi="Arial" w:cs="Arial"/>
                <w:sz w:val="16"/>
                <w:szCs w:val="16"/>
                <w:lang w:eastAsia="en-GB"/>
              </w:rPr>
            </w:pPr>
            <w:r w:rsidRPr="00060D75">
              <w:rPr>
                <w:rFonts w:ascii="Arial" w:hAnsi="Arial" w:cs="Arial"/>
                <w:sz w:val="16"/>
                <w:szCs w:val="16"/>
                <w:lang w:eastAsia="en-GB"/>
              </w:rPr>
              <w:t>2016/17</w:t>
            </w:r>
          </w:p>
        </w:tc>
        <w:tc>
          <w:tcPr>
            <w:tcW w:w="4425" w:type="dxa"/>
            <w:tcBorders>
              <w:top w:val="nil"/>
              <w:left w:val="nil"/>
              <w:bottom w:val="single" w:sz="4" w:space="0" w:color="auto"/>
              <w:right w:val="single" w:sz="4" w:space="0" w:color="auto"/>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 </w:t>
            </w:r>
          </w:p>
        </w:tc>
        <w:tc>
          <w:tcPr>
            <w:tcW w:w="1189" w:type="dxa"/>
            <w:tcBorders>
              <w:top w:val="nil"/>
              <w:left w:val="nil"/>
              <w:bottom w:val="single" w:sz="4" w:space="0" w:color="auto"/>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2017</w:t>
            </w:r>
          </w:p>
        </w:tc>
        <w:tc>
          <w:tcPr>
            <w:tcW w:w="1189" w:type="dxa"/>
            <w:tcBorders>
              <w:top w:val="nil"/>
              <w:left w:val="nil"/>
              <w:bottom w:val="single" w:sz="4" w:space="0" w:color="auto"/>
              <w:right w:val="single" w:sz="4" w:space="0" w:color="auto"/>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/18</w:t>
            </w:r>
          </w:p>
        </w:tc>
        <w:tc>
          <w:tcPr>
            <w:tcW w:w="1672" w:type="dxa"/>
            <w:tcBorders>
              <w:top w:val="nil"/>
              <w:left w:val="nil"/>
              <w:bottom w:val="single" w:sz="4" w:space="0" w:color="auto"/>
              <w:right w:val="single" w:sz="4" w:space="0" w:color="auto"/>
            </w:tcBorders>
            <w:shd w:val="clear" w:color="auto" w:fill="auto"/>
            <w:noWrap/>
            <w:vAlign w:val="bottom"/>
            <w:hideMark/>
          </w:tcPr>
          <w:p w:rsidR="00060D75" w:rsidRPr="00060D75" w:rsidRDefault="00060D75" w:rsidP="00060D75">
            <w:pPr>
              <w:jc w:val="center"/>
              <w:rPr>
                <w:rFonts w:ascii="Arial" w:hAnsi="Arial" w:cs="Arial"/>
                <w:sz w:val="16"/>
                <w:szCs w:val="16"/>
                <w:lang w:eastAsia="en-GB"/>
              </w:rPr>
            </w:pPr>
            <w:r w:rsidRPr="00060D75">
              <w:rPr>
                <w:rFonts w:ascii="Arial" w:hAnsi="Arial" w:cs="Arial"/>
                <w:sz w:val="16"/>
                <w:szCs w:val="16"/>
                <w:lang w:eastAsia="en-GB"/>
              </w:rPr>
              <w:t>2018/19</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center"/>
              <w:rPr>
                <w:rFonts w:ascii="Arial" w:hAnsi="Arial" w:cs="Arial"/>
                <w:b/>
                <w:bCs/>
                <w:sz w:val="16"/>
                <w:szCs w:val="16"/>
                <w:lang w:eastAsia="en-GB"/>
              </w:rPr>
            </w:pPr>
            <w:r w:rsidRPr="00060D75">
              <w:rPr>
                <w:rFonts w:ascii="Arial" w:hAnsi="Arial" w:cs="Arial"/>
                <w:b/>
                <w:bCs/>
                <w:sz w:val="16"/>
                <w:szCs w:val="16"/>
                <w:lang w:eastAsia="en-GB"/>
              </w:rPr>
              <w:t>Actual</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jc w:val="center"/>
              <w:rPr>
                <w:rFonts w:ascii="Arial" w:hAnsi="Arial" w:cs="Arial"/>
                <w:b/>
                <w:bCs/>
                <w:sz w:val="16"/>
                <w:szCs w:val="16"/>
                <w:lang w:eastAsia="en-GB"/>
              </w:rPr>
            </w:pPr>
            <w:r w:rsidRPr="00060D75">
              <w:rPr>
                <w:rFonts w:ascii="Arial" w:hAnsi="Arial" w:cs="Arial"/>
                <w:b/>
                <w:bCs/>
                <w:sz w:val="16"/>
                <w:szCs w:val="16"/>
                <w:lang w:eastAsia="en-GB"/>
              </w:rPr>
              <w:t> </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center"/>
              <w:rPr>
                <w:rFonts w:ascii="Arial" w:hAnsi="Arial" w:cs="Arial"/>
                <w:b/>
                <w:bCs/>
                <w:sz w:val="16"/>
                <w:szCs w:val="16"/>
                <w:lang w:eastAsia="en-GB"/>
              </w:rPr>
            </w:pPr>
            <w:r w:rsidRPr="00060D75">
              <w:rPr>
                <w:rFonts w:ascii="Arial" w:hAnsi="Arial" w:cs="Arial"/>
                <w:b/>
                <w:bCs/>
                <w:sz w:val="16"/>
                <w:szCs w:val="16"/>
                <w:lang w:eastAsia="en-GB"/>
              </w:rPr>
              <w:t>Original</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center"/>
              <w:rPr>
                <w:rFonts w:ascii="Arial" w:hAnsi="Arial" w:cs="Arial"/>
                <w:b/>
                <w:bCs/>
                <w:sz w:val="16"/>
                <w:szCs w:val="16"/>
                <w:lang w:eastAsia="en-GB"/>
              </w:rPr>
            </w:pPr>
            <w:r w:rsidRPr="00060D75">
              <w:rPr>
                <w:rFonts w:ascii="Arial" w:hAnsi="Arial" w:cs="Arial"/>
                <w:b/>
                <w:bCs/>
                <w:sz w:val="16"/>
                <w:szCs w:val="16"/>
                <w:lang w:eastAsia="en-GB"/>
              </w:rPr>
              <w:t>Revised</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center"/>
              <w:rPr>
                <w:rFonts w:ascii="Arial" w:hAnsi="Arial" w:cs="Arial"/>
                <w:b/>
                <w:bCs/>
                <w:sz w:val="16"/>
                <w:szCs w:val="16"/>
                <w:lang w:eastAsia="en-GB"/>
              </w:rPr>
            </w:pPr>
            <w:r w:rsidRPr="00060D75">
              <w:rPr>
                <w:rFonts w:ascii="Arial" w:hAnsi="Arial" w:cs="Arial"/>
                <w:b/>
                <w:bCs/>
                <w:sz w:val="16"/>
                <w:szCs w:val="16"/>
                <w:lang w:eastAsia="en-GB"/>
              </w:rPr>
              <w:t>Estimate</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center"/>
              <w:rPr>
                <w:rFonts w:ascii="Arial" w:hAnsi="Arial" w:cs="Arial"/>
                <w:b/>
                <w:bCs/>
                <w:sz w:val="16"/>
                <w:szCs w:val="16"/>
                <w:lang w:eastAsia="en-GB"/>
              </w:rPr>
            </w:pPr>
            <w:r w:rsidRPr="00060D75">
              <w:rPr>
                <w:rFonts w:ascii="Arial" w:hAnsi="Arial" w:cs="Arial"/>
                <w:b/>
                <w:bCs/>
                <w:sz w:val="16"/>
                <w:szCs w:val="16"/>
                <w:lang w:eastAsia="en-GB"/>
              </w:rPr>
              <w:t>£</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jc w:val="center"/>
              <w:rPr>
                <w:rFonts w:ascii="Arial" w:hAnsi="Arial" w:cs="Arial"/>
                <w:b/>
                <w:bCs/>
                <w:sz w:val="16"/>
                <w:szCs w:val="16"/>
                <w:lang w:eastAsia="en-GB"/>
              </w:rPr>
            </w:pP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center"/>
              <w:rPr>
                <w:rFonts w:ascii="Arial" w:hAnsi="Arial" w:cs="Arial"/>
                <w:b/>
                <w:bCs/>
                <w:sz w:val="16"/>
                <w:szCs w:val="16"/>
                <w:lang w:eastAsia="en-GB"/>
              </w:rPr>
            </w:pPr>
            <w:r w:rsidRPr="00060D75">
              <w:rPr>
                <w:rFonts w:ascii="Arial" w:hAnsi="Arial" w:cs="Arial"/>
                <w:b/>
                <w:bCs/>
                <w:sz w:val="16"/>
                <w:szCs w:val="16"/>
                <w:lang w:eastAsia="en-GB"/>
              </w:rPr>
              <w:t>£</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center"/>
              <w:rPr>
                <w:rFonts w:ascii="Arial" w:hAnsi="Arial" w:cs="Arial"/>
                <w:b/>
                <w:bCs/>
                <w:sz w:val="16"/>
                <w:szCs w:val="16"/>
                <w:lang w:eastAsia="en-GB"/>
              </w:rPr>
            </w:pPr>
            <w:r w:rsidRPr="00060D75">
              <w:rPr>
                <w:rFonts w:ascii="Arial" w:hAnsi="Arial" w:cs="Arial"/>
                <w:b/>
                <w:bCs/>
                <w:sz w:val="16"/>
                <w:szCs w:val="16"/>
                <w:lang w:eastAsia="en-GB"/>
              </w:rPr>
              <w:t>£</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center"/>
              <w:rPr>
                <w:rFonts w:ascii="Arial" w:hAnsi="Arial" w:cs="Arial"/>
                <w:b/>
                <w:bCs/>
                <w:sz w:val="16"/>
                <w:szCs w:val="16"/>
                <w:lang w:eastAsia="en-GB"/>
              </w:rPr>
            </w:pPr>
            <w:r w:rsidRPr="00060D75">
              <w:rPr>
                <w:rFonts w:ascii="Arial" w:hAnsi="Arial" w:cs="Arial"/>
                <w:b/>
                <w:bCs/>
                <w:sz w:val="16"/>
                <w:szCs w:val="16"/>
                <w:lang w:eastAsia="en-GB"/>
              </w:rPr>
              <w:t>£</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center"/>
              <w:rPr>
                <w:rFonts w:ascii="Arial" w:hAnsi="Arial" w:cs="Arial"/>
                <w:b/>
                <w:bCs/>
                <w:sz w:val="16"/>
                <w:szCs w:val="16"/>
                <w:lang w:eastAsia="en-GB"/>
              </w:rPr>
            </w:pPr>
            <w:r w:rsidRPr="00060D75">
              <w:rPr>
                <w:rFonts w:ascii="Arial" w:hAnsi="Arial" w:cs="Arial"/>
                <w:b/>
                <w:bCs/>
                <w:sz w:val="16"/>
                <w:szCs w:val="16"/>
                <w:lang w:eastAsia="en-GB"/>
              </w:rPr>
              <w:t>Receipts</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 </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 </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18.77</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Bank interest</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15.00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17.00</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20.00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3,036.00</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Burial ground</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3,000.00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3,000.00</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3,500.00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1,095.46</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Agency receipts/payments</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1,018.73</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1,018.73</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1,095.46</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200.00</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Grants</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0.00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0.00</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200.00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0.00</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Sale of publications</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25.00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30.00</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25.00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445.75</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Burial ground reserve fund</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750.00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750.00</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750.00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1,227.00</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Newsletter</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1,000.00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1,000.00</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1,000.00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912.88</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Donations</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0.00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3,200.00</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0.00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13,758.40</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Town Clock fund (grants &amp; donations)</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0.00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0.00</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0.00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1,783.00</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Government rate support grant</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1,836.79</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1,836.79</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1,425.35</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 </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Neighbourhood Development Plan</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0.00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0.00</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4,000.00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b/>
                <w:bCs/>
                <w:sz w:val="16"/>
                <w:szCs w:val="16"/>
                <w:lang w:eastAsia="en-GB"/>
              </w:rPr>
            </w:pPr>
            <w:r w:rsidRPr="00060D75">
              <w:rPr>
                <w:rFonts w:ascii="Arial" w:hAnsi="Arial" w:cs="Arial"/>
                <w:b/>
                <w:bCs/>
                <w:sz w:val="16"/>
                <w:szCs w:val="16"/>
                <w:lang w:eastAsia="en-GB"/>
              </w:rPr>
              <w:t>22,477.26</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b/>
                <w:bCs/>
                <w:sz w:val="16"/>
                <w:szCs w:val="16"/>
                <w:lang w:eastAsia="en-GB"/>
              </w:rPr>
            </w:pPr>
            <w:r w:rsidRPr="00060D75">
              <w:rPr>
                <w:rFonts w:ascii="Arial" w:hAnsi="Arial" w:cs="Arial"/>
                <w:b/>
                <w:bCs/>
                <w:sz w:val="16"/>
                <w:szCs w:val="16"/>
                <w:lang w:eastAsia="en-GB"/>
              </w:rPr>
              <w:t>7,645.52</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b/>
                <w:bCs/>
                <w:sz w:val="16"/>
                <w:szCs w:val="16"/>
                <w:lang w:eastAsia="en-GB"/>
              </w:rPr>
            </w:pPr>
            <w:r w:rsidRPr="00060D75">
              <w:rPr>
                <w:rFonts w:ascii="Arial" w:hAnsi="Arial" w:cs="Arial"/>
                <w:b/>
                <w:bCs/>
                <w:sz w:val="16"/>
                <w:szCs w:val="16"/>
                <w:lang w:eastAsia="en-GB"/>
              </w:rPr>
              <w:t>10,852.52</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b/>
                <w:bCs/>
                <w:sz w:val="16"/>
                <w:szCs w:val="16"/>
                <w:lang w:eastAsia="en-GB"/>
              </w:rPr>
            </w:pPr>
            <w:r w:rsidRPr="00060D75">
              <w:rPr>
                <w:rFonts w:ascii="Arial" w:hAnsi="Arial" w:cs="Arial"/>
                <w:b/>
                <w:bCs/>
                <w:sz w:val="16"/>
                <w:szCs w:val="16"/>
                <w:lang w:eastAsia="en-GB"/>
              </w:rPr>
              <w:t>12,015.81</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center"/>
              <w:rPr>
                <w:rFonts w:ascii="Arial" w:hAnsi="Arial" w:cs="Arial"/>
                <w:b/>
                <w:bCs/>
                <w:sz w:val="16"/>
                <w:szCs w:val="16"/>
                <w:lang w:eastAsia="en-GB"/>
              </w:rPr>
            </w:pPr>
            <w:r w:rsidRPr="00060D75">
              <w:rPr>
                <w:rFonts w:ascii="Arial" w:hAnsi="Arial" w:cs="Arial"/>
                <w:b/>
                <w:bCs/>
                <w:sz w:val="16"/>
                <w:szCs w:val="16"/>
                <w:lang w:eastAsia="en-GB"/>
              </w:rPr>
              <w:t>Payments</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 </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 </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6,000.00</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Clerk's salary</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6,180.00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6,180.00</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6,365.40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0.00</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Office equipment</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0.00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104.99</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200.00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2,203.13</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General administration</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2,400.00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2,300.00</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2,500.00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2,813.80</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Street cleaning and weed spraying</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3,300.00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2,822.00</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3,500.00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951.13</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Grass cutting - burial ground</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858.40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858.40</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885.80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2,580.33</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Grass cutting - churchyard</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2,155.62</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2,155.62</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2,224.53</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740.54</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Footpath maintenance</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1,200.00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764.07</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3,000.00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300.00</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Office allowances</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300.00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300.00</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300.00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800.00</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Section 137 payments</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1,500.00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1,049.60</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2,500.00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2,926.30</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Regeneration expenditure</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1,500.00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0.00</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5,000.00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70.00</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St Day in Bloom</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75.00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60.00</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75.00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0.00</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Election expenses</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2,499.93</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226.46</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250.00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520.00</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WC caretaker</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624.00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520.00</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520.00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1,241.86</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Garden maintenance</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2,000.00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1,850.00</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2,000.00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0.00</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Chairman's expenses</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100.00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100.00</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100.00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0.00</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Churchyard regeneration</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1,509.35</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0.00</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1,509.35</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64.00</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Bus shelter maintenance</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500.00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1,564.00</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500.00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548.01</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Play areas</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2,500.00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3,600.00</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3,500.00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0.00</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Street furniture</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500.00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1,300.00</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650.00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73.64</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Grass cutting, Telegraph Hill</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76.00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76.00</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1,000.00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0.00</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Training</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250.00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50.00</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250.00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13,597.92</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Town Clock</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6,000.00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2,563.35</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6,436.65</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445.75</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Burial ground reserve fund</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750.00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10,759.00</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875.00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1,290.04</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Newsletter</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1,600.00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1,500.00</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1,600.00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0.00</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Defibrillator training</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200.00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360.00</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200.00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0.00</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Special projects fund</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10,000.00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0.00</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10,000.00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0.00</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Neighbourhood Development Plan</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0.00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1,500.00</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4,000.00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 </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Donations - distribution of</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0.00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2,300.00</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0.00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 </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Minor Works Group</w:t>
            </w: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0.00</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0.00</w:t>
            </w: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jc w:val="right"/>
              <w:rPr>
                <w:rFonts w:ascii="Arial" w:hAnsi="Arial" w:cs="Arial"/>
                <w:sz w:val="16"/>
                <w:szCs w:val="16"/>
                <w:lang w:eastAsia="en-GB"/>
              </w:rPr>
            </w:pPr>
            <w:r w:rsidRPr="00060D75">
              <w:rPr>
                <w:rFonts w:ascii="Arial" w:hAnsi="Arial" w:cs="Arial"/>
                <w:sz w:val="16"/>
                <w:szCs w:val="16"/>
                <w:lang w:eastAsia="en-GB"/>
              </w:rPr>
              <w:t>500.00</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lastRenderedPageBreak/>
              <w:t> </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 </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 </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 </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 </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 </w:t>
            </w:r>
          </w:p>
        </w:tc>
      </w:tr>
      <w:tr w:rsidR="00060D75" w:rsidRPr="00060D75" w:rsidTr="00060D75">
        <w:trPr>
          <w:trHeight w:val="300"/>
        </w:trPr>
        <w:tc>
          <w:tcPr>
            <w:tcW w:w="1261"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 </w:t>
            </w:r>
          </w:p>
        </w:tc>
        <w:tc>
          <w:tcPr>
            <w:tcW w:w="4425"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p>
        </w:tc>
        <w:tc>
          <w:tcPr>
            <w:tcW w:w="1189"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 </w:t>
            </w:r>
          </w:p>
        </w:tc>
        <w:tc>
          <w:tcPr>
            <w:tcW w:w="1189" w:type="dxa"/>
            <w:tcBorders>
              <w:top w:val="nil"/>
              <w:left w:val="nil"/>
              <w:bottom w:val="nil"/>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p>
        </w:tc>
        <w:tc>
          <w:tcPr>
            <w:tcW w:w="1672" w:type="dxa"/>
            <w:tcBorders>
              <w:top w:val="nil"/>
              <w:left w:val="single" w:sz="4" w:space="0" w:color="auto"/>
              <w:bottom w:val="nil"/>
              <w:right w:val="single" w:sz="4" w:space="0" w:color="auto"/>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 </w:t>
            </w:r>
          </w:p>
        </w:tc>
      </w:tr>
      <w:tr w:rsidR="00060D75" w:rsidRPr="00060D75" w:rsidTr="00060D75">
        <w:trPr>
          <w:trHeight w:val="30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060D75" w:rsidRPr="00060D75" w:rsidRDefault="00060D75" w:rsidP="00060D75">
            <w:pPr>
              <w:jc w:val="right"/>
              <w:rPr>
                <w:rFonts w:ascii="Arial" w:hAnsi="Arial" w:cs="Arial"/>
                <w:b/>
                <w:bCs/>
                <w:sz w:val="16"/>
                <w:szCs w:val="16"/>
                <w:lang w:eastAsia="en-GB"/>
              </w:rPr>
            </w:pPr>
            <w:r w:rsidRPr="00060D75">
              <w:rPr>
                <w:rFonts w:ascii="Arial" w:hAnsi="Arial" w:cs="Arial"/>
                <w:b/>
                <w:bCs/>
                <w:sz w:val="16"/>
                <w:szCs w:val="16"/>
                <w:lang w:eastAsia="en-GB"/>
              </w:rPr>
              <w:t>37,166.45</w:t>
            </w:r>
          </w:p>
        </w:tc>
        <w:tc>
          <w:tcPr>
            <w:tcW w:w="4425" w:type="dxa"/>
            <w:tcBorders>
              <w:top w:val="nil"/>
              <w:left w:val="nil"/>
              <w:bottom w:val="single" w:sz="4" w:space="0" w:color="auto"/>
              <w:right w:val="single" w:sz="4" w:space="0" w:color="auto"/>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 </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rsidR="00060D75" w:rsidRPr="00060D75" w:rsidRDefault="00060D75" w:rsidP="00060D75">
            <w:pPr>
              <w:jc w:val="right"/>
              <w:rPr>
                <w:rFonts w:ascii="Arial" w:hAnsi="Arial" w:cs="Arial"/>
                <w:b/>
                <w:bCs/>
                <w:sz w:val="16"/>
                <w:szCs w:val="16"/>
                <w:lang w:eastAsia="en-GB"/>
              </w:rPr>
            </w:pPr>
            <w:r w:rsidRPr="00060D75">
              <w:rPr>
                <w:rFonts w:ascii="Arial" w:hAnsi="Arial" w:cs="Arial"/>
                <w:b/>
                <w:bCs/>
                <w:sz w:val="16"/>
                <w:szCs w:val="16"/>
                <w:lang w:eastAsia="en-GB"/>
              </w:rPr>
              <w:t>48,578.30</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rsidR="00060D75" w:rsidRPr="00060D75" w:rsidRDefault="00060D75" w:rsidP="00060D75">
            <w:pPr>
              <w:jc w:val="right"/>
              <w:rPr>
                <w:rFonts w:ascii="Arial" w:hAnsi="Arial" w:cs="Arial"/>
                <w:b/>
                <w:bCs/>
                <w:sz w:val="16"/>
                <w:szCs w:val="16"/>
                <w:lang w:eastAsia="en-GB"/>
              </w:rPr>
            </w:pPr>
            <w:r w:rsidRPr="00060D75">
              <w:rPr>
                <w:rFonts w:ascii="Arial" w:hAnsi="Arial" w:cs="Arial"/>
                <w:b/>
                <w:bCs/>
                <w:sz w:val="16"/>
                <w:szCs w:val="16"/>
                <w:lang w:eastAsia="en-GB"/>
              </w:rPr>
              <w:t>44,863.49</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rsidR="00060D75" w:rsidRPr="00060D75" w:rsidRDefault="00060D75" w:rsidP="00060D75">
            <w:pPr>
              <w:jc w:val="right"/>
              <w:rPr>
                <w:rFonts w:ascii="Arial" w:hAnsi="Arial" w:cs="Arial"/>
                <w:b/>
                <w:bCs/>
                <w:sz w:val="16"/>
                <w:szCs w:val="16"/>
                <w:lang w:eastAsia="en-GB"/>
              </w:rPr>
            </w:pPr>
            <w:r w:rsidRPr="00060D75">
              <w:rPr>
                <w:rFonts w:ascii="Arial" w:hAnsi="Arial" w:cs="Arial"/>
                <w:b/>
                <w:bCs/>
                <w:sz w:val="16"/>
                <w:szCs w:val="16"/>
                <w:lang w:eastAsia="en-GB"/>
              </w:rPr>
              <w:t>60,441.73</w:t>
            </w:r>
          </w:p>
        </w:tc>
      </w:tr>
      <w:tr w:rsidR="00060D75" w:rsidRPr="00060D75" w:rsidTr="00060D75">
        <w:trPr>
          <w:trHeight w:val="30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060D75" w:rsidRPr="00060D75" w:rsidRDefault="00060D75" w:rsidP="00060D75">
            <w:pPr>
              <w:jc w:val="right"/>
              <w:rPr>
                <w:rFonts w:ascii="Arial" w:hAnsi="Arial" w:cs="Arial"/>
                <w:b/>
                <w:bCs/>
                <w:sz w:val="16"/>
                <w:szCs w:val="16"/>
                <w:lang w:eastAsia="en-GB"/>
              </w:rPr>
            </w:pPr>
            <w:r w:rsidRPr="00060D75">
              <w:rPr>
                <w:rFonts w:ascii="Arial" w:hAnsi="Arial" w:cs="Arial"/>
                <w:b/>
                <w:bCs/>
                <w:sz w:val="16"/>
                <w:szCs w:val="16"/>
                <w:lang w:eastAsia="en-GB"/>
              </w:rPr>
              <w:t>14,689.19</w:t>
            </w:r>
          </w:p>
        </w:tc>
        <w:tc>
          <w:tcPr>
            <w:tcW w:w="4425" w:type="dxa"/>
            <w:tcBorders>
              <w:top w:val="nil"/>
              <w:left w:val="nil"/>
              <w:bottom w:val="single" w:sz="4" w:space="0" w:color="auto"/>
              <w:right w:val="nil"/>
            </w:tcBorders>
            <w:shd w:val="clear" w:color="auto" w:fill="auto"/>
            <w:noWrap/>
            <w:vAlign w:val="bottom"/>
            <w:hideMark/>
          </w:tcPr>
          <w:p w:rsidR="00060D75" w:rsidRPr="00060D75" w:rsidRDefault="00060D75" w:rsidP="00060D75">
            <w:pPr>
              <w:rPr>
                <w:rFonts w:ascii="Arial" w:hAnsi="Arial" w:cs="Arial"/>
                <w:sz w:val="16"/>
                <w:szCs w:val="16"/>
                <w:lang w:eastAsia="en-GB"/>
              </w:rPr>
            </w:pPr>
            <w:r w:rsidRPr="00060D75">
              <w:rPr>
                <w:rFonts w:ascii="Arial" w:hAnsi="Arial" w:cs="Arial"/>
                <w:sz w:val="16"/>
                <w:szCs w:val="16"/>
                <w:lang w:eastAsia="en-GB"/>
              </w:rPr>
              <w:t> </w:t>
            </w:r>
          </w:p>
        </w:tc>
        <w:tc>
          <w:tcPr>
            <w:tcW w:w="1189" w:type="dxa"/>
            <w:tcBorders>
              <w:top w:val="nil"/>
              <w:left w:val="single" w:sz="4" w:space="0" w:color="auto"/>
              <w:bottom w:val="single" w:sz="4" w:space="0" w:color="auto"/>
              <w:right w:val="single" w:sz="4" w:space="0" w:color="auto"/>
            </w:tcBorders>
            <w:shd w:val="clear" w:color="auto" w:fill="auto"/>
            <w:noWrap/>
            <w:vAlign w:val="bottom"/>
            <w:hideMark/>
          </w:tcPr>
          <w:p w:rsidR="00060D75" w:rsidRPr="00060D75" w:rsidRDefault="00060D75" w:rsidP="00060D75">
            <w:pPr>
              <w:jc w:val="right"/>
              <w:rPr>
                <w:rFonts w:ascii="Arial" w:hAnsi="Arial" w:cs="Arial"/>
                <w:b/>
                <w:bCs/>
                <w:sz w:val="16"/>
                <w:szCs w:val="16"/>
                <w:lang w:eastAsia="en-GB"/>
              </w:rPr>
            </w:pPr>
            <w:r w:rsidRPr="00060D75">
              <w:rPr>
                <w:rFonts w:ascii="Arial" w:hAnsi="Arial" w:cs="Arial"/>
                <w:b/>
                <w:bCs/>
                <w:sz w:val="16"/>
                <w:szCs w:val="16"/>
                <w:lang w:eastAsia="en-GB"/>
              </w:rPr>
              <w:t>40,932.78</w:t>
            </w:r>
          </w:p>
        </w:tc>
        <w:tc>
          <w:tcPr>
            <w:tcW w:w="1189" w:type="dxa"/>
            <w:tcBorders>
              <w:top w:val="nil"/>
              <w:left w:val="nil"/>
              <w:bottom w:val="single" w:sz="4" w:space="0" w:color="auto"/>
              <w:right w:val="single" w:sz="4" w:space="0" w:color="auto"/>
            </w:tcBorders>
            <w:shd w:val="clear" w:color="auto" w:fill="auto"/>
            <w:noWrap/>
            <w:vAlign w:val="bottom"/>
            <w:hideMark/>
          </w:tcPr>
          <w:p w:rsidR="00060D75" w:rsidRPr="00060D75" w:rsidRDefault="00060D75" w:rsidP="00060D75">
            <w:pPr>
              <w:jc w:val="right"/>
              <w:rPr>
                <w:rFonts w:ascii="Arial" w:hAnsi="Arial" w:cs="Arial"/>
                <w:b/>
                <w:bCs/>
                <w:sz w:val="16"/>
                <w:szCs w:val="16"/>
                <w:lang w:eastAsia="en-GB"/>
              </w:rPr>
            </w:pPr>
            <w:r w:rsidRPr="00060D75">
              <w:rPr>
                <w:rFonts w:ascii="Arial" w:hAnsi="Arial" w:cs="Arial"/>
                <w:b/>
                <w:bCs/>
                <w:sz w:val="16"/>
                <w:szCs w:val="16"/>
                <w:lang w:eastAsia="en-GB"/>
              </w:rPr>
              <w:t>34,010.97</w:t>
            </w:r>
          </w:p>
        </w:tc>
        <w:tc>
          <w:tcPr>
            <w:tcW w:w="1672" w:type="dxa"/>
            <w:tcBorders>
              <w:top w:val="nil"/>
              <w:left w:val="nil"/>
              <w:bottom w:val="single" w:sz="4" w:space="0" w:color="auto"/>
              <w:right w:val="single" w:sz="4" w:space="0" w:color="auto"/>
            </w:tcBorders>
            <w:shd w:val="clear" w:color="auto" w:fill="auto"/>
            <w:noWrap/>
            <w:vAlign w:val="bottom"/>
            <w:hideMark/>
          </w:tcPr>
          <w:p w:rsidR="00060D75" w:rsidRPr="00060D75" w:rsidRDefault="00060D75" w:rsidP="00060D75">
            <w:pPr>
              <w:jc w:val="right"/>
              <w:rPr>
                <w:rFonts w:ascii="Arial" w:hAnsi="Arial" w:cs="Arial"/>
                <w:b/>
                <w:bCs/>
                <w:sz w:val="16"/>
                <w:szCs w:val="16"/>
                <w:lang w:eastAsia="en-GB"/>
              </w:rPr>
            </w:pPr>
            <w:r w:rsidRPr="00060D75">
              <w:rPr>
                <w:rFonts w:ascii="Arial" w:hAnsi="Arial" w:cs="Arial"/>
                <w:b/>
                <w:bCs/>
                <w:sz w:val="16"/>
                <w:szCs w:val="16"/>
                <w:lang w:eastAsia="en-GB"/>
              </w:rPr>
              <w:t>48,425.92</w:t>
            </w:r>
          </w:p>
        </w:tc>
      </w:tr>
    </w:tbl>
    <w:p w:rsidR="00060D75" w:rsidRDefault="00060D75" w:rsidP="00297483">
      <w:pPr>
        <w:pStyle w:val="Subtitle"/>
        <w:tabs>
          <w:tab w:val="left" w:pos="426"/>
        </w:tabs>
        <w:ind w:left="709" w:hanging="425"/>
        <w:jc w:val="left"/>
        <w:rPr>
          <w:rFonts w:ascii="Times New Roman" w:hAnsi="Times New Roman"/>
          <w:b w:val="0"/>
          <w:iCs/>
          <w:sz w:val="18"/>
          <w:szCs w:val="18"/>
        </w:rPr>
      </w:pPr>
    </w:p>
    <w:tbl>
      <w:tblPr>
        <w:tblW w:w="9056" w:type="dxa"/>
        <w:tblInd w:w="93" w:type="dxa"/>
        <w:tblLook w:val="04A0"/>
      </w:tblPr>
      <w:tblGrid>
        <w:gridCol w:w="2169"/>
        <w:gridCol w:w="808"/>
        <w:gridCol w:w="808"/>
        <w:gridCol w:w="808"/>
        <w:gridCol w:w="1072"/>
        <w:gridCol w:w="1107"/>
        <w:gridCol w:w="434"/>
        <w:gridCol w:w="1107"/>
        <w:gridCol w:w="1113"/>
      </w:tblGrid>
      <w:tr w:rsidR="00060D75" w:rsidRPr="00060D75" w:rsidTr="00060D75">
        <w:trPr>
          <w:trHeight w:val="300"/>
        </w:trPr>
        <w:tc>
          <w:tcPr>
            <w:tcW w:w="4593" w:type="dxa"/>
            <w:gridSpan w:val="4"/>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b/>
                <w:bCs/>
                <w:color w:val="000000"/>
                <w:sz w:val="22"/>
                <w:szCs w:val="22"/>
                <w:lang w:eastAsia="en-GB"/>
              </w:rPr>
            </w:pPr>
            <w:r w:rsidRPr="00060D75">
              <w:rPr>
                <w:rFonts w:ascii="Calibri" w:hAnsi="Calibri" w:cs="Calibri"/>
                <w:b/>
                <w:bCs/>
                <w:color w:val="000000"/>
                <w:sz w:val="22"/>
                <w:szCs w:val="22"/>
                <w:lang w:eastAsia="en-GB"/>
              </w:rPr>
              <w:t>Calculation of revenue balance</w:t>
            </w:r>
          </w:p>
        </w:tc>
        <w:tc>
          <w:tcPr>
            <w:tcW w:w="1072"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56" w:type="dxa"/>
            <w:tcBorders>
              <w:top w:val="nil"/>
              <w:left w:val="nil"/>
              <w:bottom w:val="nil"/>
              <w:right w:val="nil"/>
            </w:tcBorders>
            <w:shd w:val="clear" w:color="auto" w:fill="auto"/>
            <w:noWrap/>
            <w:vAlign w:val="bottom"/>
            <w:hideMark/>
          </w:tcPr>
          <w:p w:rsidR="00060D75" w:rsidRPr="00060D75" w:rsidRDefault="00060D75" w:rsidP="00060D75">
            <w:pPr>
              <w:jc w:val="center"/>
              <w:rPr>
                <w:rFonts w:ascii="Calibri" w:hAnsi="Calibri" w:cs="Calibri"/>
                <w:color w:val="000000"/>
                <w:sz w:val="22"/>
                <w:szCs w:val="22"/>
                <w:lang w:eastAsia="en-GB"/>
              </w:rPr>
            </w:pPr>
            <w:r w:rsidRPr="00060D75">
              <w:rPr>
                <w:rFonts w:ascii="Calibri" w:hAnsi="Calibri" w:cs="Calibri"/>
                <w:color w:val="000000"/>
                <w:sz w:val="22"/>
                <w:szCs w:val="22"/>
                <w:lang w:eastAsia="en-GB"/>
              </w:rPr>
              <w:t>£</w:t>
            </w: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00"/>
        </w:trPr>
        <w:tc>
          <w:tcPr>
            <w:tcW w:w="2169"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72"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56"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00"/>
        </w:trPr>
        <w:tc>
          <w:tcPr>
            <w:tcW w:w="4593" w:type="dxa"/>
            <w:gridSpan w:val="4"/>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r w:rsidRPr="00060D75">
              <w:rPr>
                <w:rFonts w:ascii="Calibri" w:hAnsi="Calibri" w:cs="Calibri"/>
                <w:color w:val="000000"/>
                <w:sz w:val="22"/>
                <w:szCs w:val="22"/>
                <w:lang w:eastAsia="en-GB"/>
              </w:rPr>
              <w:t>Cash balance at 01 April current year</w:t>
            </w:r>
          </w:p>
        </w:tc>
        <w:tc>
          <w:tcPr>
            <w:tcW w:w="1072"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56" w:type="dxa"/>
            <w:tcBorders>
              <w:top w:val="nil"/>
              <w:left w:val="nil"/>
              <w:bottom w:val="nil"/>
              <w:right w:val="nil"/>
            </w:tcBorders>
            <w:shd w:val="clear" w:color="auto" w:fill="auto"/>
            <w:noWrap/>
            <w:vAlign w:val="bottom"/>
            <w:hideMark/>
          </w:tcPr>
          <w:p w:rsidR="00060D75" w:rsidRPr="00060D75" w:rsidRDefault="00060D75" w:rsidP="00060D75">
            <w:pPr>
              <w:jc w:val="right"/>
              <w:rPr>
                <w:rFonts w:ascii="Calibri" w:hAnsi="Calibri" w:cs="Calibri"/>
                <w:color w:val="000000"/>
                <w:sz w:val="22"/>
                <w:szCs w:val="22"/>
                <w:lang w:eastAsia="en-GB"/>
              </w:rPr>
            </w:pPr>
            <w:r w:rsidRPr="00060D75">
              <w:rPr>
                <w:rFonts w:ascii="Calibri" w:hAnsi="Calibri" w:cs="Calibri"/>
                <w:color w:val="000000"/>
                <w:sz w:val="22"/>
                <w:szCs w:val="22"/>
                <w:lang w:eastAsia="en-GB"/>
              </w:rPr>
              <w:t>50,973.06</w:t>
            </w: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00"/>
        </w:trPr>
        <w:tc>
          <w:tcPr>
            <w:tcW w:w="2169"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u w:val="single"/>
                <w:lang w:eastAsia="en-GB"/>
              </w:rPr>
            </w:pPr>
            <w:r w:rsidRPr="00060D75">
              <w:rPr>
                <w:rFonts w:ascii="Calibri" w:hAnsi="Calibri" w:cs="Calibri"/>
                <w:color w:val="000000"/>
                <w:sz w:val="22"/>
                <w:szCs w:val="22"/>
                <w:u w:val="single"/>
                <w:lang w:eastAsia="en-GB"/>
              </w:rPr>
              <w:t>Less:</w:t>
            </w: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72"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56"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00"/>
        </w:trPr>
        <w:tc>
          <w:tcPr>
            <w:tcW w:w="2169"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3496" w:type="dxa"/>
            <w:gridSpan w:val="4"/>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r w:rsidRPr="00060D75">
              <w:rPr>
                <w:rFonts w:ascii="Calibri" w:hAnsi="Calibri" w:cs="Calibri"/>
                <w:color w:val="000000"/>
                <w:sz w:val="22"/>
                <w:szCs w:val="22"/>
                <w:lang w:eastAsia="en-GB"/>
              </w:rPr>
              <w:t>Capital balance at 01 April current year</w:t>
            </w:r>
          </w:p>
        </w:tc>
        <w:tc>
          <w:tcPr>
            <w:tcW w:w="956" w:type="dxa"/>
            <w:tcBorders>
              <w:top w:val="nil"/>
              <w:left w:val="nil"/>
              <w:bottom w:val="nil"/>
              <w:right w:val="nil"/>
            </w:tcBorders>
            <w:shd w:val="clear" w:color="auto" w:fill="auto"/>
            <w:noWrap/>
            <w:vAlign w:val="bottom"/>
            <w:hideMark/>
          </w:tcPr>
          <w:p w:rsidR="00060D75" w:rsidRPr="00060D75" w:rsidRDefault="00060D75" w:rsidP="00060D75">
            <w:pPr>
              <w:jc w:val="right"/>
              <w:rPr>
                <w:rFonts w:ascii="Calibri" w:hAnsi="Calibri" w:cs="Calibri"/>
                <w:color w:val="000000"/>
                <w:sz w:val="22"/>
                <w:szCs w:val="22"/>
                <w:lang w:eastAsia="en-GB"/>
              </w:rPr>
            </w:pPr>
            <w:r w:rsidRPr="00060D75">
              <w:rPr>
                <w:rFonts w:ascii="Calibri" w:hAnsi="Calibri" w:cs="Calibri"/>
                <w:color w:val="000000"/>
                <w:sz w:val="22"/>
                <w:szCs w:val="22"/>
                <w:lang w:eastAsia="en-GB"/>
              </w:rPr>
              <w:t>15,319.37</w:t>
            </w:r>
          </w:p>
        </w:tc>
        <w:tc>
          <w:tcPr>
            <w:tcW w:w="2435" w:type="dxa"/>
            <w:gridSpan w:val="3"/>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16"/>
                <w:szCs w:val="16"/>
                <w:lang w:eastAsia="en-GB"/>
              </w:rPr>
            </w:pPr>
            <w:r w:rsidRPr="00060D75">
              <w:rPr>
                <w:rFonts w:ascii="Calibri" w:hAnsi="Calibri" w:cs="Calibri"/>
                <w:color w:val="000000"/>
                <w:sz w:val="16"/>
                <w:szCs w:val="16"/>
                <w:lang w:eastAsia="en-GB"/>
              </w:rPr>
              <w:t>( Cap Res £7,970.23/BG Fund £7,349.14)</w:t>
            </w:r>
          </w:p>
        </w:tc>
      </w:tr>
      <w:tr w:rsidR="00060D75" w:rsidRPr="00060D75" w:rsidTr="00060D75">
        <w:trPr>
          <w:trHeight w:val="300"/>
        </w:trPr>
        <w:tc>
          <w:tcPr>
            <w:tcW w:w="2169"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u w:val="single"/>
                <w:lang w:eastAsia="en-GB"/>
              </w:rPr>
            </w:pPr>
            <w:r w:rsidRPr="00060D75">
              <w:rPr>
                <w:rFonts w:ascii="Calibri" w:hAnsi="Calibri" w:cs="Calibri"/>
                <w:color w:val="000000"/>
                <w:sz w:val="22"/>
                <w:szCs w:val="22"/>
                <w:u w:val="single"/>
                <w:lang w:eastAsia="en-GB"/>
              </w:rPr>
              <w:t>Less:</w:t>
            </w: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72"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56"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00"/>
        </w:trPr>
        <w:tc>
          <w:tcPr>
            <w:tcW w:w="2169"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3496" w:type="dxa"/>
            <w:gridSpan w:val="4"/>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r w:rsidRPr="00060D75">
              <w:rPr>
                <w:rFonts w:ascii="Calibri" w:hAnsi="Calibri" w:cs="Calibri"/>
                <w:color w:val="000000"/>
                <w:sz w:val="22"/>
                <w:szCs w:val="22"/>
                <w:lang w:eastAsia="en-GB"/>
              </w:rPr>
              <w:t>Revised revenue estimate of current</w:t>
            </w:r>
          </w:p>
        </w:tc>
        <w:tc>
          <w:tcPr>
            <w:tcW w:w="956"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00"/>
        </w:trPr>
        <w:tc>
          <w:tcPr>
            <w:tcW w:w="2169"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3496" w:type="dxa"/>
            <w:gridSpan w:val="4"/>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r w:rsidRPr="00060D75">
              <w:rPr>
                <w:rFonts w:ascii="Calibri" w:hAnsi="Calibri" w:cs="Calibri"/>
                <w:color w:val="000000"/>
                <w:sz w:val="22"/>
                <w:szCs w:val="22"/>
                <w:lang w:eastAsia="en-GB"/>
              </w:rPr>
              <w:t>year's requirements (draft revenue</w:t>
            </w:r>
          </w:p>
        </w:tc>
        <w:tc>
          <w:tcPr>
            <w:tcW w:w="956"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00"/>
        </w:trPr>
        <w:tc>
          <w:tcPr>
            <w:tcW w:w="2169"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2424" w:type="dxa"/>
            <w:gridSpan w:val="3"/>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r w:rsidRPr="00060D75">
              <w:rPr>
                <w:rFonts w:ascii="Calibri" w:hAnsi="Calibri" w:cs="Calibri"/>
                <w:color w:val="000000"/>
                <w:sz w:val="22"/>
                <w:szCs w:val="22"/>
                <w:lang w:eastAsia="en-GB"/>
              </w:rPr>
              <w:t>estimate table, column 4)</w:t>
            </w:r>
          </w:p>
        </w:tc>
        <w:tc>
          <w:tcPr>
            <w:tcW w:w="1072"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56" w:type="dxa"/>
            <w:tcBorders>
              <w:top w:val="nil"/>
              <w:left w:val="nil"/>
              <w:bottom w:val="nil"/>
              <w:right w:val="nil"/>
            </w:tcBorders>
            <w:shd w:val="clear" w:color="auto" w:fill="auto"/>
            <w:noWrap/>
            <w:vAlign w:val="bottom"/>
            <w:hideMark/>
          </w:tcPr>
          <w:p w:rsidR="00060D75" w:rsidRPr="00060D75" w:rsidRDefault="00060D75" w:rsidP="00060D75">
            <w:pPr>
              <w:jc w:val="right"/>
              <w:rPr>
                <w:rFonts w:ascii="Calibri" w:hAnsi="Calibri" w:cs="Calibri"/>
                <w:color w:val="000000"/>
                <w:sz w:val="22"/>
                <w:szCs w:val="22"/>
                <w:lang w:eastAsia="en-GB"/>
              </w:rPr>
            </w:pPr>
            <w:r w:rsidRPr="00060D75">
              <w:rPr>
                <w:rFonts w:ascii="Calibri" w:hAnsi="Calibri" w:cs="Calibri"/>
                <w:color w:val="000000"/>
                <w:sz w:val="22"/>
                <w:szCs w:val="22"/>
                <w:lang w:eastAsia="en-GB"/>
              </w:rPr>
              <w:t>34,010.97</w:t>
            </w: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00"/>
        </w:trPr>
        <w:tc>
          <w:tcPr>
            <w:tcW w:w="2169"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u w:val="single"/>
                <w:lang w:eastAsia="en-GB"/>
              </w:rPr>
            </w:pPr>
            <w:r w:rsidRPr="00060D75">
              <w:rPr>
                <w:rFonts w:ascii="Calibri" w:hAnsi="Calibri" w:cs="Calibri"/>
                <w:color w:val="000000"/>
                <w:sz w:val="22"/>
                <w:szCs w:val="22"/>
                <w:u w:val="single"/>
                <w:lang w:eastAsia="en-GB"/>
              </w:rPr>
              <w:t>Add:</w:t>
            </w: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72"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56"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00"/>
        </w:trPr>
        <w:tc>
          <w:tcPr>
            <w:tcW w:w="2169"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2424" w:type="dxa"/>
            <w:gridSpan w:val="3"/>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r w:rsidRPr="00060D75">
              <w:rPr>
                <w:rFonts w:ascii="Calibri" w:hAnsi="Calibri" w:cs="Calibri"/>
                <w:color w:val="000000"/>
                <w:sz w:val="22"/>
                <w:szCs w:val="22"/>
                <w:lang w:eastAsia="en-GB"/>
              </w:rPr>
              <w:t>Precept for the current year</w:t>
            </w:r>
          </w:p>
        </w:tc>
        <w:tc>
          <w:tcPr>
            <w:tcW w:w="1072"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56" w:type="dxa"/>
            <w:tcBorders>
              <w:top w:val="nil"/>
              <w:left w:val="nil"/>
              <w:bottom w:val="nil"/>
              <w:right w:val="nil"/>
            </w:tcBorders>
            <w:shd w:val="clear" w:color="auto" w:fill="auto"/>
            <w:noWrap/>
            <w:vAlign w:val="bottom"/>
            <w:hideMark/>
          </w:tcPr>
          <w:p w:rsidR="00060D75" w:rsidRPr="00060D75" w:rsidRDefault="00060D75" w:rsidP="00060D75">
            <w:pPr>
              <w:jc w:val="right"/>
              <w:rPr>
                <w:rFonts w:ascii="Calibri" w:hAnsi="Calibri" w:cs="Calibri"/>
                <w:color w:val="000000"/>
                <w:sz w:val="22"/>
                <w:szCs w:val="22"/>
                <w:lang w:eastAsia="en-GB"/>
              </w:rPr>
            </w:pPr>
            <w:r w:rsidRPr="00060D75">
              <w:rPr>
                <w:rFonts w:ascii="Calibri" w:hAnsi="Calibri" w:cs="Calibri"/>
                <w:color w:val="000000"/>
                <w:sz w:val="22"/>
                <w:szCs w:val="22"/>
                <w:lang w:eastAsia="en-GB"/>
              </w:rPr>
              <w:t>23,314.30</w:t>
            </w: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15"/>
        </w:trPr>
        <w:tc>
          <w:tcPr>
            <w:tcW w:w="2169"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72"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56" w:type="dxa"/>
            <w:tcBorders>
              <w:top w:val="nil"/>
              <w:left w:val="nil"/>
              <w:bottom w:val="single" w:sz="8" w:space="0" w:color="auto"/>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r w:rsidRPr="00060D75">
              <w:rPr>
                <w:rFonts w:ascii="Calibri" w:hAnsi="Calibri" w:cs="Calibri"/>
                <w:color w:val="000000"/>
                <w:sz w:val="22"/>
                <w:szCs w:val="22"/>
                <w:lang w:eastAsia="en-GB"/>
              </w:rPr>
              <w:t> </w:t>
            </w: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00"/>
        </w:trPr>
        <w:tc>
          <w:tcPr>
            <w:tcW w:w="2169"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3496" w:type="dxa"/>
            <w:gridSpan w:val="4"/>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r w:rsidRPr="00060D75">
              <w:rPr>
                <w:rFonts w:ascii="Calibri" w:hAnsi="Calibri" w:cs="Calibri"/>
                <w:color w:val="000000"/>
                <w:sz w:val="22"/>
                <w:szCs w:val="22"/>
                <w:lang w:eastAsia="en-GB"/>
              </w:rPr>
              <w:t>Estimated revenue balance available</w:t>
            </w:r>
          </w:p>
        </w:tc>
        <w:tc>
          <w:tcPr>
            <w:tcW w:w="956"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00"/>
        </w:trPr>
        <w:tc>
          <w:tcPr>
            <w:tcW w:w="2169"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2424" w:type="dxa"/>
            <w:gridSpan w:val="3"/>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r w:rsidRPr="00060D75">
              <w:rPr>
                <w:rFonts w:ascii="Calibri" w:hAnsi="Calibri" w:cs="Calibri"/>
                <w:color w:val="000000"/>
                <w:sz w:val="22"/>
                <w:szCs w:val="22"/>
                <w:lang w:eastAsia="en-GB"/>
              </w:rPr>
              <w:t>on 01 April in forward year</w:t>
            </w:r>
          </w:p>
        </w:tc>
        <w:tc>
          <w:tcPr>
            <w:tcW w:w="1072"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56" w:type="dxa"/>
            <w:tcBorders>
              <w:top w:val="nil"/>
              <w:left w:val="nil"/>
              <w:bottom w:val="nil"/>
              <w:right w:val="nil"/>
            </w:tcBorders>
            <w:shd w:val="clear" w:color="auto" w:fill="auto"/>
            <w:noWrap/>
            <w:vAlign w:val="bottom"/>
            <w:hideMark/>
          </w:tcPr>
          <w:p w:rsidR="00060D75" w:rsidRPr="00060D75" w:rsidRDefault="00060D75" w:rsidP="00060D75">
            <w:pPr>
              <w:jc w:val="right"/>
              <w:rPr>
                <w:rFonts w:ascii="Calibri" w:hAnsi="Calibri" w:cs="Calibri"/>
                <w:color w:val="000000"/>
                <w:sz w:val="22"/>
                <w:szCs w:val="22"/>
                <w:lang w:eastAsia="en-GB"/>
              </w:rPr>
            </w:pPr>
            <w:r w:rsidRPr="00060D75">
              <w:rPr>
                <w:rFonts w:ascii="Calibri" w:hAnsi="Calibri" w:cs="Calibri"/>
                <w:color w:val="000000"/>
                <w:sz w:val="22"/>
                <w:szCs w:val="22"/>
                <w:lang w:eastAsia="en-GB"/>
              </w:rPr>
              <w:t>24,957.02</w:t>
            </w: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00"/>
        </w:trPr>
        <w:tc>
          <w:tcPr>
            <w:tcW w:w="2169"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72"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56"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00"/>
        </w:trPr>
        <w:tc>
          <w:tcPr>
            <w:tcW w:w="2169" w:type="dxa"/>
            <w:tcBorders>
              <w:top w:val="nil"/>
              <w:left w:val="nil"/>
              <w:bottom w:val="single" w:sz="4" w:space="0" w:color="auto"/>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r w:rsidRPr="00060D75">
              <w:rPr>
                <w:rFonts w:ascii="Calibri" w:hAnsi="Calibri" w:cs="Calibri"/>
                <w:color w:val="000000"/>
                <w:sz w:val="22"/>
                <w:szCs w:val="22"/>
                <w:lang w:eastAsia="en-GB"/>
              </w:rPr>
              <w:t> </w:t>
            </w:r>
          </w:p>
        </w:tc>
        <w:tc>
          <w:tcPr>
            <w:tcW w:w="808" w:type="dxa"/>
            <w:tcBorders>
              <w:top w:val="nil"/>
              <w:left w:val="nil"/>
              <w:bottom w:val="single" w:sz="4" w:space="0" w:color="auto"/>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r w:rsidRPr="00060D75">
              <w:rPr>
                <w:rFonts w:ascii="Calibri" w:hAnsi="Calibri" w:cs="Calibri"/>
                <w:color w:val="000000"/>
                <w:sz w:val="22"/>
                <w:szCs w:val="22"/>
                <w:lang w:eastAsia="en-GB"/>
              </w:rPr>
              <w:t> </w:t>
            </w:r>
          </w:p>
        </w:tc>
        <w:tc>
          <w:tcPr>
            <w:tcW w:w="808" w:type="dxa"/>
            <w:tcBorders>
              <w:top w:val="nil"/>
              <w:left w:val="nil"/>
              <w:bottom w:val="single" w:sz="4" w:space="0" w:color="auto"/>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r w:rsidRPr="00060D75">
              <w:rPr>
                <w:rFonts w:ascii="Calibri" w:hAnsi="Calibri" w:cs="Calibri"/>
                <w:color w:val="000000"/>
                <w:sz w:val="22"/>
                <w:szCs w:val="22"/>
                <w:lang w:eastAsia="en-GB"/>
              </w:rPr>
              <w:t> </w:t>
            </w:r>
          </w:p>
        </w:tc>
        <w:tc>
          <w:tcPr>
            <w:tcW w:w="808" w:type="dxa"/>
            <w:tcBorders>
              <w:top w:val="nil"/>
              <w:left w:val="nil"/>
              <w:bottom w:val="single" w:sz="4" w:space="0" w:color="auto"/>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r w:rsidRPr="00060D75">
              <w:rPr>
                <w:rFonts w:ascii="Calibri" w:hAnsi="Calibri" w:cs="Calibri"/>
                <w:color w:val="000000"/>
                <w:sz w:val="22"/>
                <w:szCs w:val="22"/>
                <w:lang w:eastAsia="en-GB"/>
              </w:rPr>
              <w:t> </w:t>
            </w:r>
          </w:p>
        </w:tc>
        <w:tc>
          <w:tcPr>
            <w:tcW w:w="1072" w:type="dxa"/>
            <w:tcBorders>
              <w:top w:val="nil"/>
              <w:left w:val="nil"/>
              <w:bottom w:val="single" w:sz="4" w:space="0" w:color="auto"/>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r w:rsidRPr="00060D75">
              <w:rPr>
                <w:rFonts w:ascii="Calibri" w:hAnsi="Calibri" w:cs="Calibri"/>
                <w:color w:val="000000"/>
                <w:sz w:val="22"/>
                <w:szCs w:val="22"/>
                <w:lang w:eastAsia="en-GB"/>
              </w:rPr>
              <w:t> </w:t>
            </w:r>
          </w:p>
        </w:tc>
        <w:tc>
          <w:tcPr>
            <w:tcW w:w="956" w:type="dxa"/>
            <w:tcBorders>
              <w:top w:val="nil"/>
              <w:left w:val="nil"/>
              <w:bottom w:val="single" w:sz="4" w:space="0" w:color="auto"/>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r w:rsidRPr="00060D75">
              <w:rPr>
                <w:rFonts w:ascii="Calibri" w:hAnsi="Calibri" w:cs="Calibri"/>
                <w:color w:val="000000"/>
                <w:sz w:val="22"/>
                <w:szCs w:val="22"/>
                <w:lang w:eastAsia="en-GB"/>
              </w:rPr>
              <w:t> </w:t>
            </w:r>
          </w:p>
        </w:tc>
        <w:tc>
          <w:tcPr>
            <w:tcW w:w="434" w:type="dxa"/>
            <w:tcBorders>
              <w:top w:val="nil"/>
              <w:left w:val="nil"/>
              <w:bottom w:val="single" w:sz="4" w:space="0" w:color="auto"/>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r w:rsidRPr="00060D75">
              <w:rPr>
                <w:rFonts w:ascii="Calibri" w:hAnsi="Calibri" w:cs="Calibri"/>
                <w:color w:val="000000"/>
                <w:sz w:val="22"/>
                <w:szCs w:val="22"/>
                <w:lang w:eastAsia="en-GB"/>
              </w:rPr>
              <w:t> </w:t>
            </w:r>
          </w:p>
        </w:tc>
        <w:tc>
          <w:tcPr>
            <w:tcW w:w="1063" w:type="dxa"/>
            <w:tcBorders>
              <w:top w:val="nil"/>
              <w:left w:val="nil"/>
              <w:bottom w:val="single" w:sz="4" w:space="0" w:color="auto"/>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r w:rsidRPr="00060D75">
              <w:rPr>
                <w:rFonts w:ascii="Calibri" w:hAnsi="Calibri" w:cs="Calibri"/>
                <w:color w:val="000000"/>
                <w:sz w:val="22"/>
                <w:szCs w:val="22"/>
                <w:lang w:eastAsia="en-GB"/>
              </w:rPr>
              <w:t> </w:t>
            </w:r>
          </w:p>
        </w:tc>
        <w:tc>
          <w:tcPr>
            <w:tcW w:w="938" w:type="dxa"/>
            <w:tcBorders>
              <w:top w:val="nil"/>
              <w:left w:val="nil"/>
              <w:bottom w:val="single" w:sz="4" w:space="0" w:color="auto"/>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r w:rsidRPr="00060D75">
              <w:rPr>
                <w:rFonts w:ascii="Calibri" w:hAnsi="Calibri" w:cs="Calibri"/>
                <w:color w:val="000000"/>
                <w:sz w:val="22"/>
                <w:szCs w:val="22"/>
                <w:lang w:eastAsia="en-GB"/>
              </w:rPr>
              <w:t> </w:t>
            </w:r>
          </w:p>
        </w:tc>
      </w:tr>
      <w:tr w:rsidR="00060D75" w:rsidRPr="00060D75" w:rsidTr="00060D75">
        <w:trPr>
          <w:trHeight w:val="300"/>
        </w:trPr>
        <w:tc>
          <w:tcPr>
            <w:tcW w:w="2169"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72"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56"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00"/>
        </w:trPr>
        <w:tc>
          <w:tcPr>
            <w:tcW w:w="4593" w:type="dxa"/>
            <w:gridSpan w:val="4"/>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b/>
                <w:bCs/>
                <w:color w:val="000000"/>
                <w:sz w:val="22"/>
                <w:szCs w:val="22"/>
                <w:lang w:eastAsia="en-GB"/>
              </w:rPr>
            </w:pPr>
            <w:r w:rsidRPr="00060D75">
              <w:rPr>
                <w:rFonts w:ascii="Calibri" w:hAnsi="Calibri" w:cs="Calibri"/>
                <w:b/>
                <w:bCs/>
                <w:color w:val="000000"/>
                <w:sz w:val="22"/>
                <w:szCs w:val="22"/>
                <w:lang w:eastAsia="en-GB"/>
              </w:rPr>
              <w:t>Precept required for 2018/19</w:t>
            </w:r>
          </w:p>
        </w:tc>
        <w:tc>
          <w:tcPr>
            <w:tcW w:w="1072"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56"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00"/>
        </w:trPr>
        <w:tc>
          <w:tcPr>
            <w:tcW w:w="2169"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72"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56"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00"/>
        </w:trPr>
        <w:tc>
          <w:tcPr>
            <w:tcW w:w="5665" w:type="dxa"/>
            <w:gridSpan w:val="5"/>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r w:rsidRPr="00060D75">
              <w:rPr>
                <w:rFonts w:ascii="Calibri" w:hAnsi="Calibri" w:cs="Calibri"/>
                <w:color w:val="000000"/>
                <w:sz w:val="22"/>
                <w:szCs w:val="22"/>
                <w:lang w:eastAsia="en-GB"/>
              </w:rPr>
              <w:t>Estimated forward year net payments (draft</w:t>
            </w:r>
          </w:p>
        </w:tc>
        <w:tc>
          <w:tcPr>
            <w:tcW w:w="956"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00"/>
        </w:trPr>
        <w:tc>
          <w:tcPr>
            <w:tcW w:w="4593" w:type="dxa"/>
            <w:gridSpan w:val="4"/>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r w:rsidRPr="00060D75">
              <w:rPr>
                <w:rFonts w:ascii="Calibri" w:hAnsi="Calibri" w:cs="Calibri"/>
                <w:color w:val="000000"/>
                <w:sz w:val="22"/>
                <w:szCs w:val="22"/>
                <w:lang w:eastAsia="en-GB"/>
              </w:rPr>
              <w:t>revenue estimate table, column 5)</w:t>
            </w:r>
          </w:p>
        </w:tc>
        <w:tc>
          <w:tcPr>
            <w:tcW w:w="1072"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56" w:type="dxa"/>
            <w:tcBorders>
              <w:top w:val="nil"/>
              <w:left w:val="nil"/>
              <w:bottom w:val="nil"/>
              <w:right w:val="nil"/>
            </w:tcBorders>
            <w:shd w:val="clear" w:color="auto" w:fill="auto"/>
            <w:noWrap/>
            <w:vAlign w:val="bottom"/>
            <w:hideMark/>
          </w:tcPr>
          <w:p w:rsidR="00060D75" w:rsidRPr="00060D75" w:rsidRDefault="00060D75" w:rsidP="00060D75">
            <w:pPr>
              <w:jc w:val="right"/>
              <w:rPr>
                <w:rFonts w:ascii="Calibri" w:hAnsi="Calibri" w:cs="Calibri"/>
                <w:color w:val="000000"/>
                <w:sz w:val="22"/>
                <w:szCs w:val="22"/>
                <w:lang w:eastAsia="en-GB"/>
              </w:rPr>
            </w:pPr>
            <w:r w:rsidRPr="00060D75">
              <w:rPr>
                <w:rFonts w:ascii="Calibri" w:hAnsi="Calibri" w:cs="Calibri"/>
                <w:color w:val="000000"/>
                <w:sz w:val="22"/>
                <w:szCs w:val="22"/>
                <w:lang w:eastAsia="en-GB"/>
              </w:rPr>
              <w:t>48,425.92</w:t>
            </w: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00"/>
        </w:trPr>
        <w:tc>
          <w:tcPr>
            <w:tcW w:w="2169"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72"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56"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00"/>
        </w:trPr>
        <w:tc>
          <w:tcPr>
            <w:tcW w:w="2977" w:type="dxa"/>
            <w:gridSpan w:val="2"/>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u w:val="single"/>
                <w:lang w:eastAsia="en-GB"/>
              </w:rPr>
            </w:pPr>
            <w:r w:rsidRPr="00060D75">
              <w:rPr>
                <w:rFonts w:ascii="Calibri" w:hAnsi="Calibri" w:cs="Calibri"/>
                <w:color w:val="000000"/>
                <w:sz w:val="22"/>
                <w:szCs w:val="22"/>
                <w:u w:val="single"/>
                <w:lang w:eastAsia="en-GB"/>
              </w:rPr>
              <w:t>Add for:</w:t>
            </w: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72"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56"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00"/>
        </w:trPr>
        <w:tc>
          <w:tcPr>
            <w:tcW w:w="2169"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616" w:type="dxa"/>
            <w:gridSpan w:val="2"/>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r w:rsidRPr="00060D75">
              <w:rPr>
                <w:rFonts w:ascii="Calibri" w:hAnsi="Calibri" w:cs="Calibri"/>
                <w:color w:val="000000"/>
                <w:sz w:val="22"/>
                <w:szCs w:val="22"/>
                <w:lang w:eastAsia="en-GB"/>
              </w:rPr>
              <w:t>contingencies</w:t>
            </w: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72"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56" w:type="dxa"/>
            <w:tcBorders>
              <w:top w:val="nil"/>
              <w:left w:val="nil"/>
              <w:bottom w:val="nil"/>
              <w:right w:val="nil"/>
            </w:tcBorders>
            <w:shd w:val="clear" w:color="auto" w:fill="auto"/>
            <w:noWrap/>
            <w:vAlign w:val="bottom"/>
            <w:hideMark/>
          </w:tcPr>
          <w:p w:rsidR="00060D75" w:rsidRPr="00060D75" w:rsidRDefault="00060D75" w:rsidP="00060D75">
            <w:pPr>
              <w:jc w:val="right"/>
              <w:rPr>
                <w:rFonts w:ascii="Calibri" w:hAnsi="Calibri" w:cs="Calibri"/>
                <w:color w:val="000000"/>
                <w:sz w:val="22"/>
                <w:szCs w:val="22"/>
                <w:lang w:eastAsia="en-GB"/>
              </w:rPr>
            </w:pPr>
            <w:r w:rsidRPr="00060D75">
              <w:rPr>
                <w:rFonts w:ascii="Calibri" w:hAnsi="Calibri" w:cs="Calibri"/>
                <w:color w:val="000000"/>
                <w:sz w:val="22"/>
                <w:szCs w:val="22"/>
                <w:lang w:eastAsia="en-GB"/>
              </w:rPr>
              <w:t>0.00</w:t>
            </w: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00"/>
        </w:trPr>
        <w:tc>
          <w:tcPr>
            <w:tcW w:w="2169"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616" w:type="dxa"/>
            <w:gridSpan w:val="2"/>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r w:rsidRPr="00060D75">
              <w:rPr>
                <w:rFonts w:ascii="Calibri" w:hAnsi="Calibri" w:cs="Calibri"/>
                <w:color w:val="000000"/>
                <w:sz w:val="22"/>
                <w:szCs w:val="22"/>
                <w:lang w:eastAsia="en-GB"/>
              </w:rPr>
              <w:t>working balance</w:t>
            </w: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72"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56" w:type="dxa"/>
            <w:tcBorders>
              <w:top w:val="nil"/>
              <w:left w:val="nil"/>
              <w:bottom w:val="nil"/>
              <w:right w:val="nil"/>
            </w:tcBorders>
            <w:shd w:val="clear" w:color="auto" w:fill="auto"/>
            <w:noWrap/>
            <w:vAlign w:val="bottom"/>
            <w:hideMark/>
          </w:tcPr>
          <w:p w:rsidR="00060D75" w:rsidRPr="00060D75" w:rsidRDefault="00060D75" w:rsidP="00060D75">
            <w:pPr>
              <w:jc w:val="right"/>
              <w:rPr>
                <w:rFonts w:ascii="Calibri" w:hAnsi="Calibri" w:cs="Calibri"/>
                <w:color w:val="000000"/>
                <w:sz w:val="22"/>
                <w:szCs w:val="22"/>
                <w:lang w:eastAsia="en-GB"/>
              </w:rPr>
            </w:pPr>
            <w:r w:rsidRPr="00060D75">
              <w:rPr>
                <w:rFonts w:ascii="Calibri" w:hAnsi="Calibri" w:cs="Calibri"/>
                <w:color w:val="000000"/>
                <w:sz w:val="22"/>
                <w:szCs w:val="22"/>
                <w:lang w:eastAsia="en-GB"/>
              </w:rPr>
              <w:t>0.00</w:t>
            </w: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15"/>
        </w:trPr>
        <w:tc>
          <w:tcPr>
            <w:tcW w:w="2169"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72"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56" w:type="dxa"/>
            <w:tcBorders>
              <w:top w:val="nil"/>
              <w:left w:val="nil"/>
              <w:bottom w:val="single" w:sz="8" w:space="0" w:color="auto"/>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r w:rsidRPr="00060D75">
              <w:rPr>
                <w:rFonts w:ascii="Calibri" w:hAnsi="Calibri" w:cs="Calibri"/>
                <w:color w:val="000000"/>
                <w:sz w:val="22"/>
                <w:szCs w:val="22"/>
                <w:lang w:eastAsia="en-GB"/>
              </w:rPr>
              <w:t> </w:t>
            </w:r>
          </w:p>
        </w:tc>
        <w:tc>
          <w:tcPr>
            <w:tcW w:w="434" w:type="dxa"/>
            <w:tcBorders>
              <w:top w:val="nil"/>
              <w:left w:val="nil"/>
              <w:bottom w:val="single" w:sz="8" w:space="0" w:color="auto"/>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r w:rsidRPr="00060D75">
              <w:rPr>
                <w:rFonts w:ascii="Calibri" w:hAnsi="Calibri" w:cs="Calibri"/>
                <w:color w:val="000000"/>
                <w:sz w:val="22"/>
                <w:szCs w:val="22"/>
                <w:lang w:eastAsia="en-GB"/>
              </w:rPr>
              <w:t> </w:t>
            </w:r>
          </w:p>
        </w:tc>
        <w:tc>
          <w:tcPr>
            <w:tcW w:w="1063" w:type="dxa"/>
            <w:tcBorders>
              <w:top w:val="nil"/>
              <w:left w:val="nil"/>
              <w:bottom w:val="single" w:sz="8" w:space="0" w:color="auto"/>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r w:rsidRPr="00060D75">
              <w:rPr>
                <w:rFonts w:ascii="Calibri" w:hAnsi="Calibri" w:cs="Calibri"/>
                <w:color w:val="000000"/>
                <w:sz w:val="22"/>
                <w:szCs w:val="22"/>
                <w:lang w:eastAsia="en-GB"/>
              </w:rPr>
              <w:t> </w:t>
            </w: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00"/>
        </w:trPr>
        <w:tc>
          <w:tcPr>
            <w:tcW w:w="4593" w:type="dxa"/>
            <w:gridSpan w:val="4"/>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r w:rsidRPr="00060D75">
              <w:rPr>
                <w:rFonts w:ascii="Calibri" w:hAnsi="Calibri" w:cs="Calibri"/>
                <w:color w:val="000000"/>
                <w:sz w:val="22"/>
                <w:szCs w:val="22"/>
                <w:lang w:eastAsia="en-GB"/>
              </w:rPr>
              <w:t>Total revenue resource requirements</w:t>
            </w:r>
          </w:p>
        </w:tc>
        <w:tc>
          <w:tcPr>
            <w:tcW w:w="1072"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56"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jc w:val="right"/>
              <w:rPr>
                <w:rFonts w:ascii="Calibri" w:hAnsi="Calibri" w:cs="Calibri"/>
                <w:color w:val="000000"/>
                <w:sz w:val="22"/>
                <w:szCs w:val="22"/>
                <w:lang w:eastAsia="en-GB"/>
              </w:rPr>
            </w:pPr>
            <w:r w:rsidRPr="00060D75">
              <w:rPr>
                <w:rFonts w:ascii="Calibri" w:hAnsi="Calibri" w:cs="Calibri"/>
                <w:color w:val="000000"/>
                <w:sz w:val="22"/>
                <w:szCs w:val="22"/>
                <w:lang w:eastAsia="en-GB"/>
              </w:rPr>
              <w:t>48,425.92</w:t>
            </w: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00"/>
        </w:trPr>
        <w:tc>
          <w:tcPr>
            <w:tcW w:w="2169"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72"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56"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00"/>
        </w:trPr>
        <w:tc>
          <w:tcPr>
            <w:tcW w:w="2169"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u w:val="single"/>
                <w:lang w:eastAsia="en-GB"/>
              </w:rPr>
            </w:pPr>
            <w:r w:rsidRPr="00060D75">
              <w:rPr>
                <w:rFonts w:ascii="Calibri" w:hAnsi="Calibri" w:cs="Calibri"/>
                <w:color w:val="000000"/>
                <w:sz w:val="22"/>
                <w:szCs w:val="22"/>
                <w:u w:val="single"/>
                <w:lang w:eastAsia="en-GB"/>
              </w:rPr>
              <w:t>Less:</w:t>
            </w: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72"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56"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00"/>
        </w:trPr>
        <w:tc>
          <w:tcPr>
            <w:tcW w:w="2169"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4452" w:type="dxa"/>
            <w:gridSpan w:val="5"/>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r w:rsidRPr="00060D75">
              <w:rPr>
                <w:rFonts w:ascii="Calibri" w:hAnsi="Calibri" w:cs="Calibri"/>
                <w:color w:val="000000"/>
                <w:sz w:val="22"/>
                <w:szCs w:val="22"/>
                <w:lang w:eastAsia="en-GB"/>
              </w:rPr>
              <w:t>Estimated balance available on 01</w:t>
            </w:r>
            <w:r>
              <w:rPr>
                <w:rFonts w:ascii="Calibri" w:hAnsi="Calibri" w:cs="Calibri"/>
                <w:color w:val="000000"/>
                <w:sz w:val="22"/>
                <w:szCs w:val="22"/>
                <w:lang w:eastAsia="en-GB"/>
              </w:rPr>
              <w:t xml:space="preserve"> A</w:t>
            </w:r>
            <w:r w:rsidRPr="00060D75">
              <w:rPr>
                <w:rFonts w:ascii="Calibri" w:hAnsi="Calibri" w:cs="Calibri"/>
                <w:color w:val="000000"/>
                <w:sz w:val="22"/>
                <w:szCs w:val="22"/>
                <w:lang w:eastAsia="en-GB"/>
              </w:rPr>
              <w:t>pril</w:t>
            </w: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00"/>
        </w:trPr>
        <w:tc>
          <w:tcPr>
            <w:tcW w:w="2169"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2424" w:type="dxa"/>
            <w:gridSpan w:val="3"/>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r w:rsidRPr="00060D75">
              <w:rPr>
                <w:rFonts w:ascii="Calibri" w:hAnsi="Calibri" w:cs="Calibri"/>
                <w:color w:val="000000"/>
                <w:sz w:val="22"/>
                <w:szCs w:val="22"/>
                <w:lang w:eastAsia="en-GB"/>
              </w:rPr>
              <w:t>(excluding capital balances)</w:t>
            </w:r>
          </w:p>
        </w:tc>
        <w:tc>
          <w:tcPr>
            <w:tcW w:w="1072"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56" w:type="dxa"/>
            <w:tcBorders>
              <w:top w:val="nil"/>
              <w:left w:val="nil"/>
              <w:bottom w:val="nil"/>
              <w:right w:val="nil"/>
            </w:tcBorders>
            <w:shd w:val="clear" w:color="auto" w:fill="auto"/>
            <w:noWrap/>
            <w:vAlign w:val="bottom"/>
            <w:hideMark/>
          </w:tcPr>
          <w:p w:rsidR="00060D75" w:rsidRPr="00060D75" w:rsidRDefault="00060D75" w:rsidP="00060D75">
            <w:pPr>
              <w:jc w:val="right"/>
              <w:rPr>
                <w:rFonts w:ascii="Calibri" w:hAnsi="Calibri" w:cs="Calibri"/>
                <w:color w:val="000000"/>
                <w:sz w:val="22"/>
                <w:szCs w:val="22"/>
                <w:lang w:eastAsia="en-GB"/>
              </w:rPr>
            </w:pPr>
            <w:r w:rsidRPr="00060D75">
              <w:rPr>
                <w:rFonts w:ascii="Calibri" w:hAnsi="Calibri" w:cs="Calibri"/>
                <w:color w:val="000000"/>
                <w:sz w:val="22"/>
                <w:szCs w:val="22"/>
                <w:lang w:eastAsia="en-GB"/>
              </w:rPr>
              <w:t>24,957.02</w:t>
            </w: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00"/>
        </w:trPr>
        <w:tc>
          <w:tcPr>
            <w:tcW w:w="2169"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72"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56"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00"/>
        </w:trPr>
        <w:tc>
          <w:tcPr>
            <w:tcW w:w="2169"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u w:val="single"/>
                <w:lang w:eastAsia="en-GB"/>
              </w:rPr>
            </w:pPr>
            <w:r w:rsidRPr="00060D75">
              <w:rPr>
                <w:rFonts w:ascii="Calibri" w:hAnsi="Calibri" w:cs="Calibri"/>
                <w:color w:val="000000"/>
                <w:sz w:val="22"/>
                <w:szCs w:val="22"/>
                <w:u w:val="single"/>
                <w:lang w:eastAsia="en-GB"/>
              </w:rPr>
              <w:t>Less:</w:t>
            </w: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72"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56"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15"/>
        </w:trPr>
        <w:tc>
          <w:tcPr>
            <w:tcW w:w="2169"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2424" w:type="dxa"/>
            <w:gridSpan w:val="3"/>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r w:rsidRPr="00060D75">
              <w:rPr>
                <w:rFonts w:ascii="Calibri" w:hAnsi="Calibri" w:cs="Calibri"/>
                <w:color w:val="000000"/>
                <w:sz w:val="22"/>
                <w:szCs w:val="22"/>
                <w:lang w:eastAsia="en-GB"/>
              </w:rPr>
              <w:t>Transfer from Capital Reserve</w:t>
            </w:r>
          </w:p>
        </w:tc>
        <w:tc>
          <w:tcPr>
            <w:tcW w:w="1072"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56" w:type="dxa"/>
            <w:tcBorders>
              <w:top w:val="nil"/>
              <w:left w:val="nil"/>
              <w:bottom w:val="single" w:sz="8" w:space="0" w:color="auto"/>
              <w:right w:val="nil"/>
            </w:tcBorders>
            <w:shd w:val="clear" w:color="auto" w:fill="auto"/>
            <w:noWrap/>
            <w:vAlign w:val="bottom"/>
            <w:hideMark/>
          </w:tcPr>
          <w:p w:rsidR="00060D75" w:rsidRPr="00060D75" w:rsidRDefault="00060D75" w:rsidP="00060D75">
            <w:pPr>
              <w:jc w:val="right"/>
              <w:rPr>
                <w:rFonts w:ascii="Calibri" w:hAnsi="Calibri" w:cs="Calibri"/>
                <w:color w:val="000000"/>
                <w:sz w:val="22"/>
                <w:szCs w:val="22"/>
                <w:lang w:eastAsia="en-GB"/>
              </w:rPr>
            </w:pPr>
            <w:r w:rsidRPr="00060D75">
              <w:rPr>
                <w:rFonts w:ascii="Calibri" w:hAnsi="Calibri" w:cs="Calibri"/>
                <w:color w:val="000000"/>
                <w:sz w:val="22"/>
                <w:szCs w:val="22"/>
                <w:lang w:eastAsia="en-GB"/>
              </w:rPr>
              <w:t>0.00</w:t>
            </w:r>
          </w:p>
        </w:tc>
        <w:tc>
          <w:tcPr>
            <w:tcW w:w="434" w:type="dxa"/>
            <w:tcBorders>
              <w:top w:val="nil"/>
              <w:left w:val="nil"/>
              <w:bottom w:val="single" w:sz="8" w:space="0" w:color="auto"/>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r w:rsidRPr="00060D75">
              <w:rPr>
                <w:rFonts w:ascii="Calibri" w:hAnsi="Calibri" w:cs="Calibri"/>
                <w:color w:val="000000"/>
                <w:sz w:val="22"/>
                <w:szCs w:val="22"/>
                <w:lang w:eastAsia="en-GB"/>
              </w:rPr>
              <w:t> </w:t>
            </w:r>
          </w:p>
        </w:tc>
        <w:tc>
          <w:tcPr>
            <w:tcW w:w="1063" w:type="dxa"/>
            <w:tcBorders>
              <w:top w:val="nil"/>
              <w:left w:val="nil"/>
              <w:bottom w:val="single" w:sz="8" w:space="0" w:color="auto"/>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r w:rsidRPr="00060D75">
              <w:rPr>
                <w:rFonts w:ascii="Calibri" w:hAnsi="Calibri" w:cs="Calibri"/>
                <w:color w:val="000000"/>
                <w:sz w:val="22"/>
                <w:szCs w:val="22"/>
                <w:lang w:eastAsia="en-GB"/>
              </w:rPr>
              <w:t> </w:t>
            </w: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00"/>
        </w:trPr>
        <w:tc>
          <w:tcPr>
            <w:tcW w:w="2169"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72"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56"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jc w:val="right"/>
              <w:rPr>
                <w:rFonts w:ascii="Calibri" w:hAnsi="Calibri" w:cs="Calibri"/>
                <w:color w:val="000000"/>
                <w:sz w:val="22"/>
                <w:szCs w:val="22"/>
                <w:lang w:eastAsia="en-GB"/>
              </w:rPr>
            </w:pPr>
            <w:r w:rsidRPr="00060D75">
              <w:rPr>
                <w:rFonts w:ascii="Calibri" w:hAnsi="Calibri" w:cs="Calibri"/>
                <w:color w:val="000000"/>
                <w:sz w:val="22"/>
                <w:szCs w:val="22"/>
                <w:lang w:eastAsia="en-GB"/>
              </w:rPr>
              <w:t>24,957.02</w:t>
            </w: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15"/>
        </w:trPr>
        <w:tc>
          <w:tcPr>
            <w:tcW w:w="2169"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72"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56"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38" w:type="dxa"/>
            <w:tcBorders>
              <w:top w:val="nil"/>
              <w:left w:val="nil"/>
              <w:bottom w:val="single" w:sz="8" w:space="0" w:color="auto"/>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r w:rsidRPr="00060D75">
              <w:rPr>
                <w:rFonts w:ascii="Calibri" w:hAnsi="Calibri" w:cs="Calibri"/>
                <w:color w:val="000000"/>
                <w:sz w:val="22"/>
                <w:szCs w:val="22"/>
                <w:lang w:eastAsia="en-GB"/>
              </w:rPr>
              <w:t> </w:t>
            </w:r>
          </w:p>
        </w:tc>
      </w:tr>
      <w:tr w:rsidR="00060D75" w:rsidRPr="00060D75" w:rsidTr="00060D75">
        <w:trPr>
          <w:trHeight w:val="300"/>
        </w:trPr>
        <w:tc>
          <w:tcPr>
            <w:tcW w:w="4593" w:type="dxa"/>
            <w:gridSpan w:val="4"/>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r w:rsidRPr="00060D75">
              <w:rPr>
                <w:rFonts w:ascii="Calibri" w:hAnsi="Calibri" w:cs="Calibri"/>
                <w:color w:val="000000"/>
                <w:sz w:val="22"/>
                <w:szCs w:val="22"/>
                <w:lang w:eastAsia="en-GB"/>
              </w:rPr>
              <w:t>Amount to be met from precept</w:t>
            </w:r>
          </w:p>
        </w:tc>
        <w:tc>
          <w:tcPr>
            <w:tcW w:w="1072"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56"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38" w:type="dxa"/>
            <w:tcBorders>
              <w:top w:val="nil"/>
              <w:left w:val="nil"/>
              <w:bottom w:val="nil"/>
              <w:right w:val="nil"/>
            </w:tcBorders>
            <w:shd w:val="clear" w:color="auto" w:fill="auto"/>
            <w:noWrap/>
            <w:vAlign w:val="bottom"/>
            <w:hideMark/>
          </w:tcPr>
          <w:p w:rsidR="00060D75" w:rsidRPr="00060D75" w:rsidRDefault="00060D75" w:rsidP="00060D75">
            <w:pPr>
              <w:jc w:val="right"/>
              <w:rPr>
                <w:rFonts w:ascii="Calibri" w:hAnsi="Calibri" w:cs="Calibri"/>
                <w:b/>
                <w:bCs/>
                <w:color w:val="000000"/>
                <w:sz w:val="22"/>
                <w:szCs w:val="22"/>
                <w:lang w:eastAsia="en-GB"/>
              </w:rPr>
            </w:pPr>
            <w:r w:rsidRPr="00060D75">
              <w:rPr>
                <w:rFonts w:ascii="Calibri" w:hAnsi="Calibri" w:cs="Calibri"/>
                <w:b/>
                <w:bCs/>
                <w:color w:val="000000"/>
                <w:sz w:val="22"/>
                <w:szCs w:val="22"/>
                <w:lang w:eastAsia="en-GB"/>
              </w:rPr>
              <w:t>23,468.90</w:t>
            </w:r>
          </w:p>
        </w:tc>
      </w:tr>
      <w:tr w:rsidR="00060D75" w:rsidRPr="00060D75" w:rsidTr="00060D75">
        <w:trPr>
          <w:trHeight w:val="300"/>
        </w:trPr>
        <w:tc>
          <w:tcPr>
            <w:tcW w:w="2169"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80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72"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56"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r w:rsidR="00060D75" w:rsidRPr="00060D75" w:rsidTr="00060D75">
        <w:trPr>
          <w:trHeight w:val="300"/>
        </w:trPr>
        <w:tc>
          <w:tcPr>
            <w:tcW w:w="5665" w:type="dxa"/>
            <w:gridSpan w:val="5"/>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r w:rsidRPr="00060D75">
              <w:rPr>
                <w:rFonts w:ascii="Calibri" w:hAnsi="Calibri" w:cs="Calibri"/>
                <w:color w:val="000000"/>
                <w:sz w:val="22"/>
                <w:szCs w:val="22"/>
                <w:lang w:eastAsia="en-GB"/>
              </w:rPr>
              <w:lastRenderedPageBreak/>
              <w:t>Government Rate Support Grant 2018/19</w:t>
            </w:r>
          </w:p>
        </w:tc>
        <w:tc>
          <w:tcPr>
            <w:tcW w:w="956"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434"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c>
          <w:tcPr>
            <w:tcW w:w="1063" w:type="dxa"/>
            <w:tcBorders>
              <w:top w:val="nil"/>
              <w:left w:val="nil"/>
              <w:bottom w:val="nil"/>
              <w:right w:val="nil"/>
            </w:tcBorders>
            <w:shd w:val="clear" w:color="auto" w:fill="auto"/>
            <w:noWrap/>
            <w:vAlign w:val="bottom"/>
            <w:hideMark/>
          </w:tcPr>
          <w:p w:rsidR="00060D75" w:rsidRPr="00060D75" w:rsidRDefault="00060D75" w:rsidP="00060D75">
            <w:pPr>
              <w:jc w:val="right"/>
              <w:rPr>
                <w:rFonts w:ascii="Calibri" w:hAnsi="Calibri" w:cs="Calibri"/>
                <w:color w:val="000000"/>
                <w:sz w:val="22"/>
                <w:szCs w:val="22"/>
                <w:lang w:eastAsia="en-GB"/>
              </w:rPr>
            </w:pPr>
            <w:r w:rsidRPr="00060D75">
              <w:rPr>
                <w:rFonts w:ascii="Calibri" w:hAnsi="Calibri" w:cs="Calibri"/>
                <w:color w:val="000000"/>
                <w:sz w:val="22"/>
                <w:szCs w:val="22"/>
                <w:lang w:eastAsia="en-GB"/>
              </w:rPr>
              <w:t>1,425.35</w:t>
            </w:r>
          </w:p>
        </w:tc>
        <w:tc>
          <w:tcPr>
            <w:tcW w:w="938" w:type="dxa"/>
            <w:tcBorders>
              <w:top w:val="nil"/>
              <w:left w:val="nil"/>
              <w:bottom w:val="nil"/>
              <w:right w:val="nil"/>
            </w:tcBorders>
            <w:shd w:val="clear" w:color="auto" w:fill="auto"/>
            <w:noWrap/>
            <w:vAlign w:val="bottom"/>
            <w:hideMark/>
          </w:tcPr>
          <w:p w:rsidR="00060D75" w:rsidRPr="00060D75" w:rsidRDefault="00060D75" w:rsidP="00060D75">
            <w:pPr>
              <w:rPr>
                <w:rFonts w:ascii="Calibri" w:hAnsi="Calibri" w:cs="Calibri"/>
                <w:color w:val="000000"/>
                <w:sz w:val="22"/>
                <w:szCs w:val="22"/>
                <w:lang w:eastAsia="en-GB"/>
              </w:rPr>
            </w:pPr>
          </w:p>
        </w:tc>
      </w:tr>
    </w:tbl>
    <w:p w:rsidR="006270FB" w:rsidRPr="008725D6" w:rsidRDefault="00FD6A88" w:rsidP="00297483">
      <w:pPr>
        <w:pStyle w:val="Subtitle"/>
        <w:tabs>
          <w:tab w:val="left" w:pos="426"/>
        </w:tabs>
        <w:ind w:left="709" w:hanging="425"/>
        <w:jc w:val="left"/>
        <w:rPr>
          <w:rFonts w:ascii="Times New Roman" w:hAnsi="Times New Roman"/>
          <w:b w:val="0"/>
          <w:iCs/>
          <w:sz w:val="18"/>
          <w:szCs w:val="18"/>
        </w:rPr>
      </w:pPr>
      <w:r>
        <w:rPr>
          <w:rFonts w:ascii="Times New Roman" w:hAnsi="Times New Roman"/>
          <w:b w:val="0"/>
          <w:iCs/>
          <w:sz w:val="18"/>
          <w:szCs w:val="18"/>
        </w:rPr>
        <w:tab/>
      </w:r>
    </w:p>
    <w:sectPr w:rsidR="006270FB" w:rsidRPr="008725D6" w:rsidSect="005505FA">
      <w:headerReference w:type="even" r:id="rId8"/>
      <w:headerReference w:type="default" r:id="rId9"/>
      <w:footerReference w:type="even" r:id="rId10"/>
      <w:footerReference w:type="default" r:id="rId11"/>
      <w:headerReference w:type="first" r:id="rId12"/>
      <w:footerReference w:type="first" r:id="rId13"/>
      <w:pgSz w:w="11906" w:h="16838"/>
      <w:pgMar w:top="567" w:right="567" w:bottom="624"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EC5" w:rsidRDefault="00961EC5" w:rsidP="00572942">
      <w:r>
        <w:separator/>
      </w:r>
    </w:p>
  </w:endnote>
  <w:endnote w:type="continuationSeparator" w:id="0">
    <w:p w:rsidR="00961EC5" w:rsidRDefault="00961EC5" w:rsidP="005729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EC5" w:rsidRDefault="00961EC5" w:rsidP="00572942">
      <w:r>
        <w:separator/>
      </w:r>
    </w:p>
  </w:footnote>
  <w:footnote w:type="continuationSeparator" w:id="0">
    <w:p w:rsidR="00961EC5" w:rsidRDefault="00961EC5" w:rsidP="005729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359469"/>
      <w:docPartObj>
        <w:docPartGallery w:val="Watermarks"/>
        <w:docPartUnique/>
      </w:docPartObj>
    </w:sdtPr>
    <w:sdtContent>
      <w:p w:rsidR="00572942" w:rsidRDefault="00FD7FED">
        <w:pPr>
          <w:pStyle w:val="Header"/>
        </w:pPr>
        <w:r w:rsidRPr="00FD7FED">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656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4E0"/>
    <w:multiLevelType w:val="hybridMultilevel"/>
    <w:tmpl w:val="813AFFB0"/>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
    <w:nsid w:val="0B381668"/>
    <w:multiLevelType w:val="hybridMultilevel"/>
    <w:tmpl w:val="86501B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11BB5D51"/>
    <w:multiLevelType w:val="hybridMultilevel"/>
    <w:tmpl w:val="7248A1A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
    <w:nsid w:val="14663178"/>
    <w:multiLevelType w:val="hybridMultilevel"/>
    <w:tmpl w:val="D1F09EB6"/>
    <w:lvl w:ilvl="0" w:tplc="4820677E">
      <w:start w:val="3"/>
      <w:numFmt w:val="lowerLetter"/>
      <w:lvlText w:val="%1."/>
      <w:lvlJc w:val="left"/>
      <w:pPr>
        <w:tabs>
          <w:tab w:val="num" w:pos="1425"/>
        </w:tabs>
        <w:ind w:left="1425" w:hanging="435"/>
      </w:pPr>
    </w:lvl>
    <w:lvl w:ilvl="1" w:tplc="9DEA905E">
      <w:start w:val="10"/>
      <w:numFmt w:val="decimal"/>
      <w:lvlText w:val="%2."/>
      <w:lvlJc w:val="left"/>
      <w:pPr>
        <w:tabs>
          <w:tab w:val="num" w:pos="2430"/>
        </w:tabs>
        <w:ind w:left="243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AEF7711"/>
    <w:multiLevelType w:val="hybridMultilevel"/>
    <w:tmpl w:val="45AA0BD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5">
    <w:nsid w:val="1C7025C0"/>
    <w:multiLevelType w:val="hybridMultilevel"/>
    <w:tmpl w:val="BADAC8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D34080D"/>
    <w:multiLevelType w:val="hybridMultilevel"/>
    <w:tmpl w:val="3AAC3F4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nsid w:val="2AA95A8A"/>
    <w:multiLevelType w:val="hybridMultilevel"/>
    <w:tmpl w:val="C8A6459E"/>
    <w:lvl w:ilvl="0" w:tplc="C2605140">
      <w:start w:val="1"/>
      <w:numFmt w:val="bullet"/>
      <w:lvlText w:val=""/>
      <w:lvlJc w:val="left"/>
      <w:pPr>
        <w:ind w:left="1710" w:hanging="360"/>
      </w:pPr>
      <w:rPr>
        <w:rFonts w:ascii="Symbol" w:hAnsi="Symbol" w:hint="default"/>
      </w:rPr>
    </w:lvl>
    <w:lvl w:ilvl="1" w:tplc="C260514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5C0F0B"/>
    <w:multiLevelType w:val="hybridMultilevel"/>
    <w:tmpl w:val="77BE58F2"/>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9">
    <w:nsid w:val="3A9D5AB3"/>
    <w:multiLevelType w:val="hybridMultilevel"/>
    <w:tmpl w:val="9DC07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E2A1AF3"/>
    <w:multiLevelType w:val="hybridMultilevel"/>
    <w:tmpl w:val="96967144"/>
    <w:lvl w:ilvl="0" w:tplc="600AC93C">
      <w:start w:val="2"/>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1A04CAB"/>
    <w:multiLevelType w:val="hybridMultilevel"/>
    <w:tmpl w:val="23082C7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nsid w:val="4B6E7236"/>
    <w:multiLevelType w:val="hybridMultilevel"/>
    <w:tmpl w:val="ADD42CE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3">
    <w:nsid w:val="60A61116"/>
    <w:multiLevelType w:val="hybridMultilevel"/>
    <w:tmpl w:val="6D444BD4"/>
    <w:lvl w:ilvl="0" w:tplc="08090001">
      <w:start w:val="1"/>
      <w:numFmt w:val="bullet"/>
      <w:lvlText w:val=""/>
      <w:lvlJc w:val="left"/>
      <w:pPr>
        <w:ind w:left="1709" w:hanging="360"/>
      </w:pPr>
      <w:rPr>
        <w:rFonts w:ascii="Symbol" w:hAnsi="Symbol" w:hint="default"/>
      </w:rPr>
    </w:lvl>
    <w:lvl w:ilvl="1" w:tplc="08090003" w:tentative="1">
      <w:start w:val="1"/>
      <w:numFmt w:val="bullet"/>
      <w:lvlText w:val="o"/>
      <w:lvlJc w:val="left"/>
      <w:pPr>
        <w:ind w:left="2429" w:hanging="360"/>
      </w:pPr>
      <w:rPr>
        <w:rFonts w:ascii="Courier New" w:hAnsi="Courier New" w:cs="Courier New" w:hint="default"/>
      </w:rPr>
    </w:lvl>
    <w:lvl w:ilvl="2" w:tplc="08090005" w:tentative="1">
      <w:start w:val="1"/>
      <w:numFmt w:val="bullet"/>
      <w:lvlText w:val=""/>
      <w:lvlJc w:val="left"/>
      <w:pPr>
        <w:ind w:left="3149" w:hanging="360"/>
      </w:pPr>
      <w:rPr>
        <w:rFonts w:ascii="Wingdings" w:hAnsi="Wingdings" w:hint="default"/>
      </w:rPr>
    </w:lvl>
    <w:lvl w:ilvl="3" w:tplc="08090001" w:tentative="1">
      <w:start w:val="1"/>
      <w:numFmt w:val="bullet"/>
      <w:lvlText w:val=""/>
      <w:lvlJc w:val="left"/>
      <w:pPr>
        <w:ind w:left="3869" w:hanging="360"/>
      </w:pPr>
      <w:rPr>
        <w:rFonts w:ascii="Symbol" w:hAnsi="Symbol" w:hint="default"/>
      </w:rPr>
    </w:lvl>
    <w:lvl w:ilvl="4" w:tplc="08090003" w:tentative="1">
      <w:start w:val="1"/>
      <w:numFmt w:val="bullet"/>
      <w:lvlText w:val="o"/>
      <w:lvlJc w:val="left"/>
      <w:pPr>
        <w:ind w:left="4589" w:hanging="360"/>
      </w:pPr>
      <w:rPr>
        <w:rFonts w:ascii="Courier New" w:hAnsi="Courier New" w:cs="Courier New" w:hint="default"/>
      </w:rPr>
    </w:lvl>
    <w:lvl w:ilvl="5" w:tplc="08090005" w:tentative="1">
      <w:start w:val="1"/>
      <w:numFmt w:val="bullet"/>
      <w:lvlText w:val=""/>
      <w:lvlJc w:val="left"/>
      <w:pPr>
        <w:ind w:left="5309" w:hanging="360"/>
      </w:pPr>
      <w:rPr>
        <w:rFonts w:ascii="Wingdings" w:hAnsi="Wingdings" w:hint="default"/>
      </w:rPr>
    </w:lvl>
    <w:lvl w:ilvl="6" w:tplc="08090001" w:tentative="1">
      <w:start w:val="1"/>
      <w:numFmt w:val="bullet"/>
      <w:lvlText w:val=""/>
      <w:lvlJc w:val="left"/>
      <w:pPr>
        <w:ind w:left="6029" w:hanging="360"/>
      </w:pPr>
      <w:rPr>
        <w:rFonts w:ascii="Symbol" w:hAnsi="Symbol" w:hint="default"/>
      </w:rPr>
    </w:lvl>
    <w:lvl w:ilvl="7" w:tplc="08090003" w:tentative="1">
      <w:start w:val="1"/>
      <w:numFmt w:val="bullet"/>
      <w:lvlText w:val="o"/>
      <w:lvlJc w:val="left"/>
      <w:pPr>
        <w:ind w:left="6749" w:hanging="360"/>
      </w:pPr>
      <w:rPr>
        <w:rFonts w:ascii="Courier New" w:hAnsi="Courier New" w:cs="Courier New" w:hint="default"/>
      </w:rPr>
    </w:lvl>
    <w:lvl w:ilvl="8" w:tplc="08090005" w:tentative="1">
      <w:start w:val="1"/>
      <w:numFmt w:val="bullet"/>
      <w:lvlText w:val=""/>
      <w:lvlJc w:val="left"/>
      <w:pPr>
        <w:ind w:left="7469" w:hanging="360"/>
      </w:pPr>
      <w:rPr>
        <w:rFonts w:ascii="Wingdings" w:hAnsi="Wingdings" w:hint="default"/>
      </w:rPr>
    </w:lvl>
  </w:abstractNum>
  <w:abstractNum w:abstractNumId="14">
    <w:nsid w:val="62F33F35"/>
    <w:multiLevelType w:val="hybridMultilevel"/>
    <w:tmpl w:val="3F446D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nsid w:val="672A0EAD"/>
    <w:multiLevelType w:val="hybridMultilevel"/>
    <w:tmpl w:val="449A1CF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6">
    <w:nsid w:val="6D843CFF"/>
    <w:multiLevelType w:val="hybridMultilevel"/>
    <w:tmpl w:val="9CD04248"/>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7">
    <w:nsid w:val="738A41C5"/>
    <w:multiLevelType w:val="hybridMultilevel"/>
    <w:tmpl w:val="D660AF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63072F8"/>
    <w:multiLevelType w:val="hybridMultilevel"/>
    <w:tmpl w:val="A882FA9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nsid w:val="7F29158F"/>
    <w:multiLevelType w:val="hybridMultilevel"/>
    <w:tmpl w:val="952EB2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5"/>
  </w:num>
  <w:num w:numId="5">
    <w:abstractNumId w:val="11"/>
  </w:num>
  <w:num w:numId="6">
    <w:abstractNumId w:val="4"/>
  </w:num>
  <w:num w:numId="7">
    <w:abstractNumId w:val="9"/>
  </w:num>
  <w:num w:numId="8">
    <w:abstractNumId w:val="1"/>
  </w:num>
  <w:num w:numId="9">
    <w:abstractNumId w:val="17"/>
  </w:num>
  <w:num w:numId="10">
    <w:abstractNumId w:val="2"/>
  </w:num>
  <w:num w:numId="11">
    <w:abstractNumId w:val="7"/>
  </w:num>
  <w:num w:numId="12">
    <w:abstractNumId w:val="13"/>
  </w:num>
  <w:num w:numId="13">
    <w:abstractNumId w:val="0"/>
  </w:num>
  <w:num w:numId="14">
    <w:abstractNumId w:val="12"/>
  </w:num>
  <w:num w:numId="15">
    <w:abstractNumId w:val="6"/>
  </w:num>
  <w:num w:numId="16">
    <w:abstractNumId w:val="5"/>
  </w:num>
  <w:num w:numId="17">
    <w:abstractNumId w:val="14"/>
  </w:num>
  <w:num w:numId="18">
    <w:abstractNumId w:val="18"/>
  </w:num>
  <w:num w:numId="19">
    <w:abstractNumId w:val="16"/>
  </w:num>
  <w:num w:numId="20">
    <w:abstractNumId w:val="1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104450"/>
    <o:shapelayout v:ext="edit">
      <o:idmap v:ext="edit" data="65"/>
    </o:shapelayout>
  </w:hdrShapeDefaults>
  <w:footnotePr>
    <w:footnote w:id="-1"/>
    <w:footnote w:id="0"/>
  </w:footnotePr>
  <w:endnotePr>
    <w:endnote w:id="-1"/>
    <w:endnote w:id="0"/>
  </w:endnotePr>
  <w:compat/>
  <w:rsids>
    <w:rsidRoot w:val="006D7F6D"/>
    <w:rsid w:val="00002D2B"/>
    <w:rsid w:val="00010AF3"/>
    <w:rsid w:val="00012C66"/>
    <w:rsid w:val="000227E8"/>
    <w:rsid w:val="0002518D"/>
    <w:rsid w:val="00030B6E"/>
    <w:rsid w:val="00032A41"/>
    <w:rsid w:val="00033F7B"/>
    <w:rsid w:val="000372A7"/>
    <w:rsid w:val="0004198E"/>
    <w:rsid w:val="00043F55"/>
    <w:rsid w:val="00044CBD"/>
    <w:rsid w:val="00045D77"/>
    <w:rsid w:val="0004744F"/>
    <w:rsid w:val="00047F6B"/>
    <w:rsid w:val="00050EF1"/>
    <w:rsid w:val="000510D6"/>
    <w:rsid w:val="0005466F"/>
    <w:rsid w:val="000550C7"/>
    <w:rsid w:val="00060D75"/>
    <w:rsid w:val="000644B2"/>
    <w:rsid w:val="000678F0"/>
    <w:rsid w:val="00070990"/>
    <w:rsid w:val="00070AEB"/>
    <w:rsid w:val="00074297"/>
    <w:rsid w:val="000743D0"/>
    <w:rsid w:val="00076BD6"/>
    <w:rsid w:val="00077746"/>
    <w:rsid w:val="00083DE0"/>
    <w:rsid w:val="00090D8F"/>
    <w:rsid w:val="00092223"/>
    <w:rsid w:val="00096183"/>
    <w:rsid w:val="00096556"/>
    <w:rsid w:val="000976B2"/>
    <w:rsid w:val="00097D58"/>
    <w:rsid w:val="000A11FC"/>
    <w:rsid w:val="000A2210"/>
    <w:rsid w:val="000A498F"/>
    <w:rsid w:val="000B51F7"/>
    <w:rsid w:val="000C4036"/>
    <w:rsid w:val="000C597F"/>
    <w:rsid w:val="000C5CEA"/>
    <w:rsid w:val="000D3F97"/>
    <w:rsid w:val="000D73EC"/>
    <w:rsid w:val="000D7C20"/>
    <w:rsid w:val="000E4625"/>
    <w:rsid w:val="000E4A21"/>
    <w:rsid w:val="000E4CDC"/>
    <w:rsid w:val="000E59DE"/>
    <w:rsid w:val="000F17C9"/>
    <w:rsid w:val="000F1926"/>
    <w:rsid w:val="000F2B33"/>
    <w:rsid w:val="000F52C6"/>
    <w:rsid w:val="000F6088"/>
    <w:rsid w:val="000F6D79"/>
    <w:rsid w:val="000F7D4F"/>
    <w:rsid w:val="001001F4"/>
    <w:rsid w:val="00100F76"/>
    <w:rsid w:val="00104338"/>
    <w:rsid w:val="00106BB6"/>
    <w:rsid w:val="00111579"/>
    <w:rsid w:val="001178A2"/>
    <w:rsid w:val="0011796C"/>
    <w:rsid w:val="0012203C"/>
    <w:rsid w:val="001223D6"/>
    <w:rsid w:val="00122DAF"/>
    <w:rsid w:val="0012752E"/>
    <w:rsid w:val="0012787C"/>
    <w:rsid w:val="001302A2"/>
    <w:rsid w:val="00131101"/>
    <w:rsid w:val="0013241C"/>
    <w:rsid w:val="00136091"/>
    <w:rsid w:val="001402A0"/>
    <w:rsid w:val="00140B4E"/>
    <w:rsid w:val="0014640C"/>
    <w:rsid w:val="001515AD"/>
    <w:rsid w:val="0015269C"/>
    <w:rsid w:val="00154D35"/>
    <w:rsid w:val="00155EB5"/>
    <w:rsid w:val="001568AE"/>
    <w:rsid w:val="00156907"/>
    <w:rsid w:val="001609F1"/>
    <w:rsid w:val="00160C45"/>
    <w:rsid w:val="00161AE4"/>
    <w:rsid w:val="001624C8"/>
    <w:rsid w:val="0016283E"/>
    <w:rsid w:val="0016436B"/>
    <w:rsid w:val="00166586"/>
    <w:rsid w:val="00172810"/>
    <w:rsid w:val="00180551"/>
    <w:rsid w:val="001949F2"/>
    <w:rsid w:val="00196C30"/>
    <w:rsid w:val="00197534"/>
    <w:rsid w:val="001A012F"/>
    <w:rsid w:val="001A1F50"/>
    <w:rsid w:val="001A2D59"/>
    <w:rsid w:val="001A5B61"/>
    <w:rsid w:val="001C33C9"/>
    <w:rsid w:val="001D3306"/>
    <w:rsid w:val="001E262B"/>
    <w:rsid w:val="001E385D"/>
    <w:rsid w:val="001E42EA"/>
    <w:rsid w:val="001E4C4C"/>
    <w:rsid w:val="001E7185"/>
    <w:rsid w:val="001F1467"/>
    <w:rsid w:val="001F21DB"/>
    <w:rsid w:val="001F322E"/>
    <w:rsid w:val="001F5E82"/>
    <w:rsid w:val="001F677E"/>
    <w:rsid w:val="001F6F95"/>
    <w:rsid w:val="00203DB7"/>
    <w:rsid w:val="002049E9"/>
    <w:rsid w:val="00205409"/>
    <w:rsid w:val="00206502"/>
    <w:rsid w:val="002147AD"/>
    <w:rsid w:val="00221675"/>
    <w:rsid w:val="00222415"/>
    <w:rsid w:val="0022408C"/>
    <w:rsid w:val="00226D93"/>
    <w:rsid w:val="0024420E"/>
    <w:rsid w:val="00246D3A"/>
    <w:rsid w:val="0025218B"/>
    <w:rsid w:val="00252CE8"/>
    <w:rsid w:val="00253ADD"/>
    <w:rsid w:val="00253CB2"/>
    <w:rsid w:val="00254269"/>
    <w:rsid w:val="0025685C"/>
    <w:rsid w:val="00257127"/>
    <w:rsid w:val="00257845"/>
    <w:rsid w:val="00257D35"/>
    <w:rsid w:val="00264709"/>
    <w:rsid w:val="002654C1"/>
    <w:rsid w:val="00266740"/>
    <w:rsid w:val="002736D0"/>
    <w:rsid w:val="002766E3"/>
    <w:rsid w:val="00277778"/>
    <w:rsid w:val="002813EC"/>
    <w:rsid w:val="002816A1"/>
    <w:rsid w:val="002830A9"/>
    <w:rsid w:val="00283BD0"/>
    <w:rsid w:val="00287051"/>
    <w:rsid w:val="002924EF"/>
    <w:rsid w:val="002962BE"/>
    <w:rsid w:val="00297483"/>
    <w:rsid w:val="002A0C57"/>
    <w:rsid w:val="002A11B6"/>
    <w:rsid w:val="002A2E8E"/>
    <w:rsid w:val="002A4413"/>
    <w:rsid w:val="002A49C3"/>
    <w:rsid w:val="002A60A9"/>
    <w:rsid w:val="002B23A6"/>
    <w:rsid w:val="002B4095"/>
    <w:rsid w:val="002B46BA"/>
    <w:rsid w:val="002B4EA4"/>
    <w:rsid w:val="002B4FB7"/>
    <w:rsid w:val="002C56A3"/>
    <w:rsid w:val="002C7D4D"/>
    <w:rsid w:val="002D0266"/>
    <w:rsid w:val="002D3A2F"/>
    <w:rsid w:val="002D6AD8"/>
    <w:rsid w:val="002D6C54"/>
    <w:rsid w:val="002F0D2F"/>
    <w:rsid w:val="002F179A"/>
    <w:rsid w:val="002F3BAD"/>
    <w:rsid w:val="002F6CF3"/>
    <w:rsid w:val="00300D55"/>
    <w:rsid w:val="00300FC0"/>
    <w:rsid w:val="00301266"/>
    <w:rsid w:val="00302177"/>
    <w:rsid w:val="003058C4"/>
    <w:rsid w:val="00311D94"/>
    <w:rsid w:val="003124FC"/>
    <w:rsid w:val="00315520"/>
    <w:rsid w:val="00322591"/>
    <w:rsid w:val="00324D87"/>
    <w:rsid w:val="003271BF"/>
    <w:rsid w:val="003322D4"/>
    <w:rsid w:val="00334FE0"/>
    <w:rsid w:val="00340E10"/>
    <w:rsid w:val="00343DD7"/>
    <w:rsid w:val="003457FF"/>
    <w:rsid w:val="00345AD3"/>
    <w:rsid w:val="003460A4"/>
    <w:rsid w:val="00347D85"/>
    <w:rsid w:val="0035404F"/>
    <w:rsid w:val="00360000"/>
    <w:rsid w:val="00360284"/>
    <w:rsid w:val="00360CB4"/>
    <w:rsid w:val="00363359"/>
    <w:rsid w:val="00364D14"/>
    <w:rsid w:val="00365D95"/>
    <w:rsid w:val="003712FB"/>
    <w:rsid w:val="00371A75"/>
    <w:rsid w:val="00371B2F"/>
    <w:rsid w:val="00375741"/>
    <w:rsid w:val="00376A33"/>
    <w:rsid w:val="0038700A"/>
    <w:rsid w:val="0039456C"/>
    <w:rsid w:val="00395AB2"/>
    <w:rsid w:val="00396A67"/>
    <w:rsid w:val="00397A9F"/>
    <w:rsid w:val="003A0AF8"/>
    <w:rsid w:val="003A1AE7"/>
    <w:rsid w:val="003A3931"/>
    <w:rsid w:val="003A484C"/>
    <w:rsid w:val="003A7DBD"/>
    <w:rsid w:val="003B44BD"/>
    <w:rsid w:val="003B6DCC"/>
    <w:rsid w:val="003B70DD"/>
    <w:rsid w:val="003C1227"/>
    <w:rsid w:val="003C2F0C"/>
    <w:rsid w:val="003C4A80"/>
    <w:rsid w:val="003C5891"/>
    <w:rsid w:val="003C6EC6"/>
    <w:rsid w:val="003C7A6D"/>
    <w:rsid w:val="003D01F5"/>
    <w:rsid w:val="003D22B1"/>
    <w:rsid w:val="003D3C44"/>
    <w:rsid w:val="003D564D"/>
    <w:rsid w:val="003E05A5"/>
    <w:rsid w:val="003F2876"/>
    <w:rsid w:val="003F4424"/>
    <w:rsid w:val="003F4998"/>
    <w:rsid w:val="003F7448"/>
    <w:rsid w:val="0041452F"/>
    <w:rsid w:val="004205B1"/>
    <w:rsid w:val="00421172"/>
    <w:rsid w:val="004211FF"/>
    <w:rsid w:val="00425232"/>
    <w:rsid w:val="00432345"/>
    <w:rsid w:val="004334CD"/>
    <w:rsid w:val="00434545"/>
    <w:rsid w:val="004415C3"/>
    <w:rsid w:val="004417E7"/>
    <w:rsid w:val="004443D8"/>
    <w:rsid w:val="00445855"/>
    <w:rsid w:val="00446BF6"/>
    <w:rsid w:val="004510E3"/>
    <w:rsid w:val="00451CAC"/>
    <w:rsid w:val="0045463D"/>
    <w:rsid w:val="00455ABB"/>
    <w:rsid w:val="00466A02"/>
    <w:rsid w:val="00467183"/>
    <w:rsid w:val="00476694"/>
    <w:rsid w:val="00476E93"/>
    <w:rsid w:val="00480479"/>
    <w:rsid w:val="0048098A"/>
    <w:rsid w:val="00482405"/>
    <w:rsid w:val="00491103"/>
    <w:rsid w:val="00495AAE"/>
    <w:rsid w:val="004A3C10"/>
    <w:rsid w:val="004A46B9"/>
    <w:rsid w:val="004A4C5A"/>
    <w:rsid w:val="004A6C06"/>
    <w:rsid w:val="004A74F4"/>
    <w:rsid w:val="004B0186"/>
    <w:rsid w:val="004B3E00"/>
    <w:rsid w:val="004C3DE1"/>
    <w:rsid w:val="004C70C4"/>
    <w:rsid w:val="004D0022"/>
    <w:rsid w:val="004D17D8"/>
    <w:rsid w:val="004D2751"/>
    <w:rsid w:val="004D7737"/>
    <w:rsid w:val="004E304F"/>
    <w:rsid w:val="004E66EC"/>
    <w:rsid w:val="004E67BD"/>
    <w:rsid w:val="004E6A83"/>
    <w:rsid w:val="004F340C"/>
    <w:rsid w:val="004F3811"/>
    <w:rsid w:val="004F3F3A"/>
    <w:rsid w:val="004F768B"/>
    <w:rsid w:val="005006FF"/>
    <w:rsid w:val="00501657"/>
    <w:rsid w:val="00502E25"/>
    <w:rsid w:val="00510357"/>
    <w:rsid w:val="005123B6"/>
    <w:rsid w:val="005144F6"/>
    <w:rsid w:val="005162F5"/>
    <w:rsid w:val="005175E0"/>
    <w:rsid w:val="00520115"/>
    <w:rsid w:val="00520415"/>
    <w:rsid w:val="00524374"/>
    <w:rsid w:val="00527C09"/>
    <w:rsid w:val="00530C25"/>
    <w:rsid w:val="00536052"/>
    <w:rsid w:val="0054087E"/>
    <w:rsid w:val="00541156"/>
    <w:rsid w:val="00542773"/>
    <w:rsid w:val="00543806"/>
    <w:rsid w:val="005451AA"/>
    <w:rsid w:val="00545BB7"/>
    <w:rsid w:val="0054636E"/>
    <w:rsid w:val="005505FA"/>
    <w:rsid w:val="0055581E"/>
    <w:rsid w:val="00561193"/>
    <w:rsid w:val="00562500"/>
    <w:rsid w:val="005667F4"/>
    <w:rsid w:val="00572942"/>
    <w:rsid w:val="00580DC7"/>
    <w:rsid w:val="005833A3"/>
    <w:rsid w:val="0059455B"/>
    <w:rsid w:val="005A34DB"/>
    <w:rsid w:val="005B0237"/>
    <w:rsid w:val="005B0C5C"/>
    <w:rsid w:val="005B420A"/>
    <w:rsid w:val="005C0E37"/>
    <w:rsid w:val="005C25BE"/>
    <w:rsid w:val="005C3468"/>
    <w:rsid w:val="005C5D4E"/>
    <w:rsid w:val="005C607C"/>
    <w:rsid w:val="005D5C7B"/>
    <w:rsid w:val="005E0B5E"/>
    <w:rsid w:val="005E3061"/>
    <w:rsid w:val="005E3091"/>
    <w:rsid w:val="005E59D3"/>
    <w:rsid w:val="005E77BE"/>
    <w:rsid w:val="005F419A"/>
    <w:rsid w:val="005F7558"/>
    <w:rsid w:val="005F7DB4"/>
    <w:rsid w:val="006023E2"/>
    <w:rsid w:val="006028DC"/>
    <w:rsid w:val="00606FCC"/>
    <w:rsid w:val="0061344A"/>
    <w:rsid w:val="006135AD"/>
    <w:rsid w:val="00615C0B"/>
    <w:rsid w:val="0061704D"/>
    <w:rsid w:val="00621F88"/>
    <w:rsid w:val="00626259"/>
    <w:rsid w:val="006270FB"/>
    <w:rsid w:val="00630EC7"/>
    <w:rsid w:val="006372F2"/>
    <w:rsid w:val="00640826"/>
    <w:rsid w:val="00643C04"/>
    <w:rsid w:val="00644B85"/>
    <w:rsid w:val="006471F0"/>
    <w:rsid w:val="00656E72"/>
    <w:rsid w:val="006609CF"/>
    <w:rsid w:val="00667874"/>
    <w:rsid w:val="00672CC6"/>
    <w:rsid w:val="00675C23"/>
    <w:rsid w:val="00676B09"/>
    <w:rsid w:val="00677AD0"/>
    <w:rsid w:val="00684D1D"/>
    <w:rsid w:val="0068570B"/>
    <w:rsid w:val="006908C6"/>
    <w:rsid w:val="006915F1"/>
    <w:rsid w:val="00692305"/>
    <w:rsid w:val="0069353D"/>
    <w:rsid w:val="006A1B66"/>
    <w:rsid w:val="006A572D"/>
    <w:rsid w:val="006B580F"/>
    <w:rsid w:val="006B5947"/>
    <w:rsid w:val="006C3023"/>
    <w:rsid w:val="006C65DE"/>
    <w:rsid w:val="006D3BA8"/>
    <w:rsid w:val="006D7F6D"/>
    <w:rsid w:val="006E221B"/>
    <w:rsid w:val="006E321B"/>
    <w:rsid w:val="006E37F8"/>
    <w:rsid w:val="006E5601"/>
    <w:rsid w:val="006F0B38"/>
    <w:rsid w:val="006F3CD2"/>
    <w:rsid w:val="006F4D44"/>
    <w:rsid w:val="006F5CA2"/>
    <w:rsid w:val="00703322"/>
    <w:rsid w:val="0070646B"/>
    <w:rsid w:val="00706B48"/>
    <w:rsid w:val="007162F5"/>
    <w:rsid w:val="007205C0"/>
    <w:rsid w:val="00721EF0"/>
    <w:rsid w:val="007225D6"/>
    <w:rsid w:val="00723AD5"/>
    <w:rsid w:val="00725C9D"/>
    <w:rsid w:val="00725FB8"/>
    <w:rsid w:val="0072715C"/>
    <w:rsid w:val="00733CDA"/>
    <w:rsid w:val="007350BD"/>
    <w:rsid w:val="00743169"/>
    <w:rsid w:val="00745BFB"/>
    <w:rsid w:val="00755B67"/>
    <w:rsid w:val="0075604E"/>
    <w:rsid w:val="0076355B"/>
    <w:rsid w:val="00767998"/>
    <w:rsid w:val="0077007F"/>
    <w:rsid w:val="00771DD1"/>
    <w:rsid w:val="007724FB"/>
    <w:rsid w:val="00774E4A"/>
    <w:rsid w:val="007751B2"/>
    <w:rsid w:val="00777A26"/>
    <w:rsid w:val="00781DA1"/>
    <w:rsid w:val="00784B70"/>
    <w:rsid w:val="00785111"/>
    <w:rsid w:val="0078722E"/>
    <w:rsid w:val="0079301C"/>
    <w:rsid w:val="00793030"/>
    <w:rsid w:val="0079415A"/>
    <w:rsid w:val="00796509"/>
    <w:rsid w:val="00796923"/>
    <w:rsid w:val="007A1E74"/>
    <w:rsid w:val="007A44D8"/>
    <w:rsid w:val="007A5EC1"/>
    <w:rsid w:val="007A63CE"/>
    <w:rsid w:val="007B02D6"/>
    <w:rsid w:val="007B311E"/>
    <w:rsid w:val="007B55B6"/>
    <w:rsid w:val="007B561C"/>
    <w:rsid w:val="007C3016"/>
    <w:rsid w:val="007C5A8F"/>
    <w:rsid w:val="007C5B0C"/>
    <w:rsid w:val="007D3225"/>
    <w:rsid w:val="007E4413"/>
    <w:rsid w:val="007E4BA4"/>
    <w:rsid w:val="007F0293"/>
    <w:rsid w:val="007F1381"/>
    <w:rsid w:val="007F24FB"/>
    <w:rsid w:val="007F39E4"/>
    <w:rsid w:val="007F6ACB"/>
    <w:rsid w:val="007F6D6C"/>
    <w:rsid w:val="0080148F"/>
    <w:rsid w:val="00807456"/>
    <w:rsid w:val="00810CEC"/>
    <w:rsid w:val="00812649"/>
    <w:rsid w:val="00814F00"/>
    <w:rsid w:val="00815ED2"/>
    <w:rsid w:val="008175EC"/>
    <w:rsid w:val="00825152"/>
    <w:rsid w:val="008264F5"/>
    <w:rsid w:val="00826749"/>
    <w:rsid w:val="0083300D"/>
    <w:rsid w:val="00834C01"/>
    <w:rsid w:val="008359F2"/>
    <w:rsid w:val="008367E3"/>
    <w:rsid w:val="00844763"/>
    <w:rsid w:val="00844BC3"/>
    <w:rsid w:val="008458C6"/>
    <w:rsid w:val="00845DFF"/>
    <w:rsid w:val="00847CD3"/>
    <w:rsid w:val="00850225"/>
    <w:rsid w:val="00853AEF"/>
    <w:rsid w:val="0085594D"/>
    <w:rsid w:val="008560FC"/>
    <w:rsid w:val="00856E77"/>
    <w:rsid w:val="0086522B"/>
    <w:rsid w:val="008662D0"/>
    <w:rsid w:val="0087025F"/>
    <w:rsid w:val="0087130F"/>
    <w:rsid w:val="008725D6"/>
    <w:rsid w:val="00874A1E"/>
    <w:rsid w:val="00877158"/>
    <w:rsid w:val="00880406"/>
    <w:rsid w:val="00880E7E"/>
    <w:rsid w:val="008810F0"/>
    <w:rsid w:val="00881E64"/>
    <w:rsid w:val="00882E9B"/>
    <w:rsid w:val="008845A1"/>
    <w:rsid w:val="00885CD3"/>
    <w:rsid w:val="00887E5D"/>
    <w:rsid w:val="00893040"/>
    <w:rsid w:val="00893485"/>
    <w:rsid w:val="00896A44"/>
    <w:rsid w:val="008A1DE9"/>
    <w:rsid w:val="008A567B"/>
    <w:rsid w:val="008A5D0D"/>
    <w:rsid w:val="008A6CDB"/>
    <w:rsid w:val="008A7402"/>
    <w:rsid w:val="008B1506"/>
    <w:rsid w:val="008B3272"/>
    <w:rsid w:val="008B7398"/>
    <w:rsid w:val="008C28C4"/>
    <w:rsid w:val="008C2FA7"/>
    <w:rsid w:val="008C7BBD"/>
    <w:rsid w:val="008D147A"/>
    <w:rsid w:val="008D458B"/>
    <w:rsid w:val="008D460E"/>
    <w:rsid w:val="008E3BAC"/>
    <w:rsid w:val="008E5AD1"/>
    <w:rsid w:val="008F18DF"/>
    <w:rsid w:val="008F3F4A"/>
    <w:rsid w:val="008F6E88"/>
    <w:rsid w:val="008F7836"/>
    <w:rsid w:val="00900B27"/>
    <w:rsid w:val="009146F4"/>
    <w:rsid w:val="00920021"/>
    <w:rsid w:val="00921135"/>
    <w:rsid w:val="009216F0"/>
    <w:rsid w:val="009353CD"/>
    <w:rsid w:val="00935B83"/>
    <w:rsid w:val="00936D16"/>
    <w:rsid w:val="009431FC"/>
    <w:rsid w:val="0095144E"/>
    <w:rsid w:val="0095532F"/>
    <w:rsid w:val="009576EC"/>
    <w:rsid w:val="0095799C"/>
    <w:rsid w:val="00957E6F"/>
    <w:rsid w:val="00961EC5"/>
    <w:rsid w:val="00963EFC"/>
    <w:rsid w:val="009644AF"/>
    <w:rsid w:val="00966C80"/>
    <w:rsid w:val="0096798D"/>
    <w:rsid w:val="009726BB"/>
    <w:rsid w:val="00973D56"/>
    <w:rsid w:val="00980460"/>
    <w:rsid w:val="00983FB9"/>
    <w:rsid w:val="00985598"/>
    <w:rsid w:val="00986FF9"/>
    <w:rsid w:val="00990F0D"/>
    <w:rsid w:val="00991B0C"/>
    <w:rsid w:val="00994BC3"/>
    <w:rsid w:val="00994E01"/>
    <w:rsid w:val="009A24FA"/>
    <w:rsid w:val="009B0884"/>
    <w:rsid w:val="009B5CE0"/>
    <w:rsid w:val="009C28CC"/>
    <w:rsid w:val="009D574E"/>
    <w:rsid w:val="009D6E5F"/>
    <w:rsid w:val="009E4B9A"/>
    <w:rsid w:val="009E6300"/>
    <w:rsid w:val="009F14F2"/>
    <w:rsid w:val="009F5C5B"/>
    <w:rsid w:val="00A03963"/>
    <w:rsid w:val="00A0666C"/>
    <w:rsid w:val="00A11B89"/>
    <w:rsid w:val="00A20421"/>
    <w:rsid w:val="00A206EE"/>
    <w:rsid w:val="00A214C4"/>
    <w:rsid w:val="00A25A4C"/>
    <w:rsid w:val="00A26DFE"/>
    <w:rsid w:val="00A273FF"/>
    <w:rsid w:val="00A3322B"/>
    <w:rsid w:val="00A33AB6"/>
    <w:rsid w:val="00A35570"/>
    <w:rsid w:val="00A36C0A"/>
    <w:rsid w:val="00A374DE"/>
    <w:rsid w:val="00A403A4"/>
    <w:rsid w:val="00A40C92"/>
    <w:rsid w:val="00A45127"/>
    <w:rsid w:val="00A45EBD"/>
    <w:rsid w:val="00A50CBB"/>
    <w:rsid w:val="00A50DFA"/>
    <w:rsid w:val="00A67131"/>
    <w:rsid w:val="00A6728C"/>
    <w:rsid w:val="00A7283B"/>
    <w:rsid w:val="00A730F6"/>
    <w:rsid w:val="00A75F92"/>
    <w:rsid w:val="00A76529"/>
    <w:rsid w:val="00A82EBC"/>
    <w:rsid w:val="00A8685A"/>
    <w:rsid w:val="00A9677C"/>
    <w:rsid w:val="00AA2E97"/>
    <w:rsid w:val="00AA60DA"/>
    <w:rsid w:val="00AA7A8F"/>
    <w:rsid w:val="00AB127F"/>
    <w:rsid w:val="00AB3078"/>
    <w:rsid w:val="00AB6DD1"/>
    <w:rsid w:val="00AC4662"/>
    <w:rsid w:val="00AC4FA1"/>
    <w:rsid w:val="00AC61F3"/>
    <w:rsid w:val="00AD238B"/>
    <w:rsid w:val="00AD3920"/>
    <w:rsid w:val="00AD3E25"/>
    <w:rsid w:val="00AD3ED4"/>
    <w:rsid w:val="00AD57F9"/>
    <w:rsid w:val="00AD5F4B"/>
    <w:rsid w:val="00AE0D7B"/>
    <w:rsid w:val="00AE177D"/>
    <w:rsid w:val="00AE299A"/>
    <w:rsid w:val="00AE3E04"/>
    <w:rsid w:val="00AE4A54"/>
    <w:rsid w:val="00AF1C8F"/>
    <w:rsid w:val="00AF2365"/>
    <w:rsid w:val="00AF28D8"/>
    <w:rsid w:val="00AF455E"/>
    <w:rsid w:val="00AF5394"/>
    <w:rsid w:val="00AF6005"/>
    <w:rsid w:val="00AF60AB"/>
    <w:rsid w:val="00AF7644"/>
    <w:rsid w:val="00B04E84"/>
    <w:rsid w:val="00B250E5"/>
    <w:rsid w:val="00B25FF9"/>
    <w:rsid w:val="00B26F85"/>
    <w:rsid w:val="00B32CF1"/>
    <w:rsid w:val="00B35DDB"/>
    <w:rsid w:val="00B406BB"/>
    <w:rsid w:val="00B40CD6"/>
    <w:rsid w:val="00B4153E"/>
    <w:rsid w:val="00B44A54"/>
    <w:rsid w:val="00B450F9"/>
    <w:rsid w:val="00B45CB3"/>
    <w:rsid w:val="00B540AB"/>
    <w:rsid w:val="00B5594C"/>
    <w:rsid w:val="00B57E48"/>
    <w:rsid w:val="00B623C1"/>
    <w:rsid w:val="00B66FBF"/>
    <w:rsid w:val="00B7187A"/>
    <w:rsid w:val="00B7475D"/>
    <w:rsid w:val="00B74965"/>
    <w:rsid w:val="00B774BF"/>
    <w:rsid w:val="00B8075A"/>
    <w:rsid w:val="00B809D8"/>
    <w:rsid w:val="00B923C7"/>
    <w:rsid w:val="00B96591"/>
    <w:rsid w:val="00BA276E"/>
    <w:rsid w:val="00BA3313"/>
    <w:rsid w:val="00BA51CC"/>
    <w:rsid w:val="00BA6699"/>
    <w:rsid w:val="00BB696F"/>
    <w:rsid w:val="00BC42C1"/>
    <w:rsid w:val="00BC7264"/>
    <w:rsid w:val="00BD19C0"/>
    <w:rsid w:val="00BD3AC1"/>
    <w:rsid w:val="00BD54FA"/>
    <w:rsid w:val="00BE31FB"/>
    <w:rsid w:val="00BE353C"/>
    <w:rsid w:val="00BE3BF9"/>
    <w:rsid w:val="00BE55F6"/>
    <w:rsid w:val="00BF15E0"/>
    <w:rsid w:val="00BF2609"/>
    <w:rsid w:val="00BF3239"/>
    <w:rsid w:val="00BF5E0D"/>
    <w:rsid w:val="00C00478"/>
    <w:rsid w:val="00C00509"/>
    <w:rsid w:val="00C04BD0"/>
    <w:rsid w:val="00C12FD7"/>
    <w:rsid w:val="00C14F1D"/>
    <w:rsid w:val="00C161A1"/>
    <w:rsid w:val="00C16F2C"/>
    <w:rsid w:val="00C1761C"/>
    <w:rsid w:val="00C2030C"/>
    <w:rsid w:val="00C22972"/>
    <w:rsid w:val="00C25EA7"/>
    <w:rsid w:val="00C26117"/>
    <w:rsid w:val="00C261A2"/>
    <w:rsid w:val="00C27447"/>
    <w:rsid w:val="00C31193"/>
    <w:rsid w:val="00C31251"/>
    <w:rsid w:val="00C417C6"/>
    <w:rsid w:val="00C41CD2"/>
    <w:rsid w:val="00C441DC"/>
    <w:rsid w:val="00C44831"/>
    <w:rsid w:val="00C459ED"/>
    <w:rsid w:val="00C512BA"/>
    <w:rsid w:val="00C536A3"/>
    <w:rsid w:val="00C53EDC"/>
    <w:rsid w:val="00C56544"/>
    <w:rsid w:val="00C568FF"/>
    <w:rsid w:val="00C674D4"/>
    <w:rsid w:val="00C70F1A"/>
    <w:rsid w:val="00C724E7"/>
    <w:rsid w:val="00C76573"/>
    <w:rsid w:val="00C8360B"/>
    <w:rsid w:val="00C905AE"/>
    <w:rsid w:val="00CA098C"/>
    <w:rsid w:val="00CB095A"/>
    <w:rsid w:val="00CB0E23"/>
    <w:rsid w:val="00CB36F6"/>
    <w:rsid w:val="00CB45B4"/>
    <w:rsid w:val="00CC2DC3"/>
    <w:rsid w:val="00CD1BBD"/>
    <w:rsid w:val="00CD631E"/>
    <w:rsid w:val="00CD7D97"/>
    <w:rsid w:val="00CE1CE5"/>
    <w:rsid w:val="00CE2260"/>
    <w:rsid w:val="00CE2533"/>
    <w:rsid w:val="00CE7502"/>
    <w:rsid w:val="00CF2490"/>
    <w:rsid w:val="00CF33AA"/>
    <w:rsid w:val="00CF406F"/>
    <w:rsid w:val="00D0153D"/>
    <w:rsid w:val="00D07882"/>
    <w:rsid w:val="00D07D6F"/>
    <w:rsid w:val="00D11086"/>
    <w:rsid w:val="00D14B05"/>
    <w:rsid w:val="00D20CD8"/>
    <w:rsid w:val="00D219EF"/>
    <w:rsid w:val="00D2200E"/>
    <w:rsid w:val="00D23674"/>
    <w:rsid w:val="00D3459D"/>
    <w:rsid w:val="00D36AB1"/>
    <w:rsid w:val="00D37F36"/>
    <w:rsid w:val="00D37FA5"/>
    <w:rsid w:val="00D4209D"/>
    <w:rsid w:val="00D43F42"/>
    <w:rsid w:val="00D46576"/>
    <w:rsid w:val="00D46C3D"/>
    <w:rsid w:val="00D5510D"/>
    <w:rsid w:val="00D64DDC"/>
    <w:rsid w:val="00D6517B"/>
    <w:rsid w:val="00D67102"/>
    <w:rsid w:val="00D71949"/>
    <w:rsid w:val="00D74D72"/>
    <w:rsid w:val="00D759D2"/>
    <w:rsid w:val="00D86C07"/>
    <w:rsid w:val="00DB55E1"/>
    <w:rsid w:val="00DB5D34"/>
    <w:rsid w:val="00DB5FD6"/>
    <w:rsid w:val="00DB68FA"/>
    <w:rsid w:val="00DC3A60"/>
    <w:rsid w:val="00DC3B20"/>
    <w:rsid w:val="00DC3FAC"/>
    <w:rsid w:val="00DC5940"/>
    <w:rsid w:val="00DD09FF"/>
    <w:rsid w:val="00DE4722"/>
    <w:rsid w:val="00DE4FF9"/>
    <w:rsid w:val="00DE70CB"/>
    <w:rsid w:val="00DE75C9"/>
    <w:rsid w:val="00DE79A0"/>
    <w:rsid w:val="00DF2472"/>
    <w:rsid w:val="00DF30D6"/>
    <w:rsid w:val="00DF4B14"/>
    <w:rsid w:val="00DF79E1"/>
    <w:rsid w:val="00E017CA"/>
    <w:rsid w:val="00E06DE9"/>
    <w:rsid w:val="00E10209"/>
    <w:rsid w:val="00E10BE2"/>
    <w:rsid w:val="00E11496"/>
    <w:rsid w:val="00E20B4E"/>
    <w:rsid w:val="00E2156B"/>
    <w:rsid w:val="00E215E0"/>
    <w:rsid w:val="00E24320"/>
    <w:rsid w:val="00E249DF"/>
    <w:rsid w:val="00E2663E"/>
    <w:rsid w:val="00E308A6"/>
    <w:rsid w:val="00E313C1"/>
    <w:rsid w:val="00E36D44"/>
    <w:rsid w:val="00E40294"/>
    <w:rsid w:val="00E422AA"/>
    <w:rsid w:val="00E4404E"/>
    <w:rsid w:val="00E442FA"/>
    <w:rsid w:val="00E45840"/>
    <w:rsid w:val="00E52ECC"/>
    <w:rsid w:val="00E55F95"/>
    <w:rsid w:val="00E6059E"/>
    <w:rsid w:val="00E6087C"/>
    <w:rsid w:val="00E7044B"/>
    <w:rsid w:val="00E7067F"/>
    <w:rsid w:val="00E75781"/>
    <w:rsid w:val="00E75A19"/>
    <w:rsid w:val="00E77BC9"/>
    <w:rsid w:val="00E81FD2"/>
    <w:rsid w:val="00E96E32"/>
    <w:rsid w:val="00E9784F"/>
    <w:rsid w:val="00EA1E8F"/>
    <w:rsid w:val="00EA2237"/>
    <w:rsid w:val="00EA6CD6"/>
    <w:rsid w:val="00EA71D8"/>
    <w:rsid w:val="00EA7F72"/>
    <w:rsid w:val="00ED0953"/>
    <w:rsid w:val="00ED6F55"/>
    <w:rsid w:val="00EE3FED"/>
    <w:rsid w:val="00EE5BC1"/>
    <w:rsid w:val="00EE7D2C"/>
    <w:rsid w:val="00EE7E94"/>
    <w:rsid w:val="00EF21AC"/>
    <w:rsid w:val="00EF46D9"/>
    <w:rsid w:val="00F04706"/>
    <w:rsid w:val="00F07D35"/>
    <w:rsid w:val="00F07EA2"/>
    <w:rsid w:val="00F11D66"/>
    <w:rsid w:val="00F17517"/>
    <w:rsid w:val="00F315D5"/>
    <w:rsid w:val="00F34BEE"/>
    <w:rsid w:val="00F368AC"/>
    <w:rsid w:val="00F42FC6"/>
    <w:rsid w:val="00F46357"/>
    <w:rsid w:val="00F474D1"/>
    <w:rsid w:val="00F538D4"/>
    <w:rsid w:val="00F53AC7"/>
    <w:rsid w:val="00F56701"/>
    <w:rsid w:val="00F57888"/>
    <w:rsid w:val="00F61A2B"/>
    <w:rsid w:val="00F638E4"/>
    <w:rsid w:val="00F674DD"/>
    <w:rsid w:val="00F704A2"/>
    <w:rsid w:val="00F71148"/>
    <w:rsid w:val="00F720C3"/>
    <w:rsid w:val="00F725ED"/>
    <w:rsid w:val="00F93D49"/>
    <w:rsid w:val="00F95AF2"/>
    <w:rsid w:val="00FA32DE"/>
    <w:rsid w:val="00FA40CB"/>
    <w:rsid w:val="00FA6E44"/>
    <w:rsid w:val="00FB15E2"/>
    <w:rsid w:val="00FB26F7"/>
    <w:rsid w:val="00FB3E83"/>
    <w:rsid w:val="00FB7C4D"/>
    <w:rsid w:val="00FC3571"/>
    <w:rsid w:val="00FC3F8D"/>
    <w:rsid w:val="00FC4F10"/>
    <w:rsid w:val="00FC64D6"/>
    <w:rsid w:val="00FC7FD8"/>
    <w:rsid w:val="00FD2F9A"/>
    <w:rsid w:val="00FD38B7"/>
    <w:rsid w:val="00FD6A88"/>
    <w:rsid w:val="00FD7FED"/>
    <w:rsid w:val="00FE15E6"/>
    <w:rsid w:val="00FE33FC"/>
    <w:rsid w:val="00FE6EA1"/>
    <w:rsid w:val="00FF68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FA"/>
    <w:rPr>
      <w:lang w:val="en-GB"/>
    </w:rPr>
  </w:style>
  <w:style w:type="paragraph" w:styleId="Heading1">
    <w:name w:val="heading 1"/>
    <w:basedOn w:val="Normal"/>
    <w:next w:val="Normal"/>
    <w:qFormat/>
    <w:rsid w:val="005505FA"/>
    <w:pPr>
      <w:keepNext/>
      <w:tabs>
        <w:tab w:val="left" w:pos="-1134"/>
        <w:tab w:val="left" w:pos="426"/>
        <w:tab w:val="left" w:pos="1701"/>
        <w:tab w:val="left" w:pos="1985"/>
      </w:tabs>
      <w:ind w:left="2055"/>
      <w:jc w:val="both"/>
      <w:outlineLvl w:val="0"/>
    </w:pPr>
    <w:rPr>
      <w:b/>
      <w:bCs/>
      <w:szCs w:val="18"/>
    </w:rPr>
  </w:style>
  <w:style w:type="paragraph" w:styleId="Heading2">
    <w:name w:val="heading 2"/>
    <w:basedOn w:val="Normal"/>
    <w:next w:val="Normal"/>
    <w:qFormat/>
    <w:rsid w:val="005505FA"/>
    <w:pPr>
      <w:keepNext/>
      <w:tabs>
        <w:tab w:val="left" w:pos="426"/>
        <w:tab w:val="left" w:pos="1134"/>
        <w:tab w:val="left" w:pos="3402"/>
        <w:tab w:val="left" w:pos="4536"/>
        <w:tab w:val="left" w:pos="5670"/>
        <w:tab w:val="left" w:pos="7655"/>
      </w:tabs>
      <w:ind w:left="426"/>
      <w:outlineLvl w:val="1"/>
    </w:pPr>
    <w:rPr>
      <w:b/>
      <w:bCs/>
      <w:sz w:val="18"/>
      <w:szCs w:val="15"/>
    </w:rPr>
  </w:style>
  <w:style w:type="paragraph" w:styleId="Heading3">
    <w:name w:val="heading 3"/>
    <w:basedOn w:val="Normal"/>
    <w:next w:val="Normal"/>
    <w:qFormat/>
    <w:rsid w:val="005505FA"/>
    <w:pPr>
      <w:keepNext/>
      <w:tabs>
        <w:tab w:val="left" w:pos="3402"/>
        <w:tab w:val="left" w:pos="4536"/>
        <w:tab w:val="left" w:pos="5670"/>
        <w:tab w:val="left" w:pos="7655"/>
      </w:tabs>
      <w:ind w:left="426" w:firstLine="425"/>
      <w:outlineLvl w:val="2"/>
    </w:pPr>
    <w:rPr>
      <w:b/>
      <w:bCs/>
      <w:sz w:val="19"/>
    </w:rPr>
  </w:style>
  <w:style w:type="paragraph" w:styleId="Heading4">
    <w:name w:val="heading 4"/>
    <w:basedOn w:val="Normal"/>
    <w:next w:val="Normal"/>
    <w:qFormat/>
    <w:rsid w:val="005505FA"/>
    <w:pPr>
      <w:keepNext/>
      <w:tabs>
        <w:tab w:val="left" w:pos="2410"/>
        <w:tab w:val="left" w:pos="4536"/>
        <w:tab w:val="left" w:pos="5954"/>
        <w:tab w:val="left" w:pos="7655"/>
      </w:tabs>
      <w:ind w:left="426" w:firstLine="425"/>
      <w:outlineLvl w:val="3"/>
    </w:pPr>
    <w:rPr>
      <w:b/>
      <w:bCs/>
      <w:sz w:val="18"/>
      <w:szCs w:val="15"/>
    </w:rPr>
  </w:style>
  <w:style w:type="paragraph" w:styleId="Heading5">
    <w:name w:val="heading 5"/>
    <w:basedOn w:val="Normal"/>
    <w:next w:val="Normal"/>
    <w:qFormat/>
    <w:rsid w:val="005505FA"/>
    <w:pPr>
      <w:keepNext/>
      <w:tabs>
        <w:tab w:val="left" w:pos="2977"/>
        <w:tab w:val="left" w:pos="5670"/>
        <w:tab w:val="left" w:pos="7655"/>
      </w:tabs>
      <w:ind w:left="426" w:firstLine="425"/>
      <w:outlineLvl w:val="4"/>
    </w:pPr>
    <w:rPr>
      <w:b/>
      <w:bCs/>
      <w:szCs w:val="15"/>
    </w:rPr>
  </w:style>
  <w:style w:type="paragraph" w:styleId="Heading6">
    <w:name w:val="heading 6"/>
    <w:basedOn w:val="Normal"/>
    <w:next w:val="Normal"/>
    <w:qFormat/>
    <w:rsid w:val="005505FA"/>
    <w:pPr>
      <w:keepNext/>
      <w:tabs>
        <w:tab w:val="left" w:pos="-1134"/>
        <w:tab w:val="left" w:pos="993"/>
        <w:tab w:val="left" w:pos="1843"/>
      </w:tabs>
      <w:ind w:left="360"/>
      <w:jc w:val="both"/>
      <w:outlineLvl w:val="5"/>
    </w:pPr>
    <w:rPr>
      <w:b/>
      <w:bCs/>
      <w:szCs w:val="18"/>
    </w:rPr>
  </w:style>
  <w:style w:type="paragraph" w:styleId="Heading7">
    <w:name w:val="heading 7"/>
    <w:basedOn w:val="Normal"/>
    <w:next w:val="Normal"/>
    <w:qFormat/>
    <w:rsid w:val="005505FA"/>
    <w:pPr>
      <w:keepNext/>
      <w:tabs>
        <w:tab w:val="left" w:pos="2268"/>
        <w:tab w:val="left" w:pos="3828"/>
        <w:tab w:val="left" w:pos="9214"/>
      </w:tabs>
      <w:ind w:left="6804" w:hanging="5953"/>
      <w:outlineLvl w:val="6"/>
    </w:pPr>
    <w:rPr>
      <w:i/>
      <w:iCs/>
      <w:sz w:val="18"/>
      <w:szCs w:val="15"/>
    </w:rPr>
  </w:style>
  <w:style w:type="paragraph" w:styleId="Heading8">
    <w:name w:val="heading 8"/>
    <w:basedOn w:val="Normal"/>
    <w:next w:val="Normal"/>
    <w:qFormat/>
    <w:rsid w:val="005505FA"/>
    <w:pPr>
      <w:keepNext/>
      <w:jc w:val="center"/>
      <w:outlineLvl w:val="7"/>
    </w:pPr>
    <w:rPr>
      <w:b/>
      <w:bCs/>
      <w:sz w:val="19"/>
      <w:szCs w:val="18"/>
    </w:rPr>
  </w:style>
  <w:style w:type="paragraph" w:styleId="Heading9">
    <w:name w:val="heading 9"/>
    <w:basedOn w:val="Normal"/>
    <w:next w:val="Normal"/>
    <w:qFormat/>
    <w:rsid w:val="005505FA"/>
    <w:pPr>
      <w:keepNext/>
      <w:tabs>
        <w:tab w:val="left" w:pos="2552"/>
        <w:tab w:val="left" w:pos="3686"/>
      </w:tabs>
      <w:jc w:val="both"/>
      <w:outlineLvl w:val="8"/>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505FA"/>
    <w:pPr>
      <w:jc w:val="center"/>
    </w:pPr>
    <w:rPr>
      <w:b/>
      <w:u w:val="single"/>
    </w:rPr>
  </w:style>
  <w:style w:type="paragraph" w:styleId="BodyTextIndent">
    <w:name w:val="Body Text Indent"/>
    <w:basedOn w:val="Normal"/>
    <w:semiHidden/>
    <w:rsid w:val="005505FA"/>
    <w:pPr>
      <w:tabs>
        <w:tab w:val="left" w:pos="-1134"/>
        <w:tab w:val="left" w:pos="426"/>
        <w:tab w:val="left" w:pos="1560"/>
      </w:tabs>
      <w:ind w:left="426"/>
      <w:jc w:val="both"/>
    </w:pPr>
  </w:style>
  <w:style w:type="paragraph" w:styleId="BodyTextIndent2">
    <w:name w:val="Body Text Indent 2"/>
    <w:basedOn w:val="Normal"/>
    <w:semiHidden/>
    <w:rsid w:val="005505FA"/>
    <w:pPr>
      <w:tabs>
        <w:tab w:val="left" w:pos="-1134"/>
        <w:tab w:val="left" w:pos="426"/>
        <w:tab w:val="left" w:pos="1701"/>
        <w:tab w:val="left" w:pos="1985"/>
      </w:tabs>
      <w:ind w:left="2055" w:hanging="70"/>
      <w:jc w:val="both"/>
    </w:pPr>
  </w:style>
  <w:style w:type="paragraph" w:styleId="BodyTextIndent3">
    <w:name w:val="Body Text Indent 3"/>
    <w:basedOn w:val="Normal"/>
    <w:semiHidden/>
    <w:rsid w:val="005505FA"/>
    <w:pPr>
      <w:tabs>
        <w:tab w:val="left" w:pos="-1134"/>
        <w:tab w:val="left" w:pos="1560"/>
      </w:tabs>
      <w:ind w:left="426" w:firstLine="1134"/>
    </w:pPr>
  </w:style>
  <w:style w:type="paragraph" w:styleId="Subtitle">
    <w:name w:val="Subtitle"/>
    <w:basedOn w:val="Normal"/>
    <w:link w:val="SubtitleChar"/>
    <w:qFormat/>
    <w:rsid w:val="005505FA"/>
    <w:pPr>
      <w:jc w:val="center"/>
    </w:pPr>
    <w:rPr>
      <w:rFonts w:ascii="Wide Latin" w:hAnsi="Wide Latin"/>
      <w:b/>
      <w:sz w:val="56"/>
    </w:rPr>
  </w:style>
  <w:style w:type="paragraph" w:styleId="Footer">
    <w:name w:val="footer"/>
    <w:basedOn w:val="Normal"/>
    <w:semiHidden/>
    <w:rsid w:val="005505FA"/>
    <w:pPr>
      <w:tabs>
        <w:tab w:val="center" w:pos="4153"/>
        <w:tab w:val="right" w:pos="8306"/>
      </w:tabs>
    </w:pPr>
  </w:style>
  <w:style w:type="character" w:styleId="Hyperlink">
    <w:name w:val="Hyperlink"/>
    <w:basedOn w:val="DefaultParagraphFont"/>
    <w:semiHidden/>
    <w:rsid w:val="005505FA"/>
    <w:rPr>
      <w:color w:val="0000FF"/>
      <w:u w:val="single"/>
    </w:rPr>
  </w:style>
  <w:style w:type="paragraph" w:styleId="BlockText">
    <w:name w:val="Block Text"/>
    <w:basedOn w:val="Normal"/>
    <w:semiHidden/>
    <w:rsid w:val="005505FA"/>
    <w:pPr>
      <w:tabs>
        <w:tab w:val="left" w:pos="-1134"/>
        <w:tab w:val="left" w:pos="2694"/>
        <w:tab w:val="left" w:pos="4111"/>
        <w:tab w:val="left" w:pos="6804"/>
        <w:tab w:val="left" w:pos="10915"/>
      </w:tabs>
      <w:ind w:left="6804" w:right="-1" w:hanging="5953"/>
    </w:pPr>
    <w:rPr>
      <w:sz w:val="19"/>
      <w:szCs w:val="15"/>
    </w:rPr>
  </w:style>
  <w:style w:type="character" w:styleId="FollowedHyperlink">
    <w:name w:val="FollowedHyperlink"/>
    <w:basedOn w:val="DefaultParagraphFont"/>
    <w:semiHidden/>
    <w:rsid w:val="005505FA"/>
    <w:rPr>
      <w:color w:val="800080"/>
      <w:u w:val="single"/>
    </w:rPr>
  </w:style>
  <w:style w:type="paragraph" w:styleId="ListParagraph">
    <w:name w:val="List Paragraph"/>
    <w:basedOn w:val="Normal"/>
    <w:uiPriority w:val="34"/>
    <w:qFormat/>
    <w:rsid w:val="00EE7E94"/>
    <w:pPr>
      <w:ind w:left="720"/>
    </w:pPr>
  </w:style>
  <w:style w:type="character" w:customStyle="1" w:styleId="SubtitleChar">
    <w:name w:val="Subtitle Char"/>
    <w:basedOn w:val="DefaultParagraphFont"/>
    <w:link w:val="Subtitle"/>
    <w:rsid w:val="005A34DB"/>
    <w:rPr>
      <w:rFonts w:ascii="Wide Latin" w:hAnsi="Wide Latin"/>
      <w:b/>
      <w:sz w:val="56"/>
      <w:lang w:val="en-GB"/>
    </w:rPr>
  </w:style>
  <w:style w:type="character" w:styleId="Strong">
    <w:name w:val="Strong"/>
    <w:basedOn w:val="DefaultParagraphFont"/>
    <w:uiPriority w:val="22"/>
    <w:qFormat/>
    <w:rsid w:val="0012203C"/>
    <w:rPr>
      <w:b/>
      <w:bCs/>
    </w:rPr>
  </w:style>
  <w:style w:type="paragraph" w:styleId="BalloonText">
    <w:name w:val="Balloon Text"/>
    <w:basedOn w:val="Normal"/>
    <w:link w:val="BalloonTextChar"/>
    <w:uiPriority w:val="99"/>
    <w:semiHidden/>
    <w:unhideWhenUsed/>
    <w:rsid w:val="00F04706"/>
    <w:rPr>
      <w:rFonts w:ascii="Tahoma" w:hAnsi="Tahoma" w:cs="Tahoma"/>
      <w:sz w:val="16"/>
      <w:szCs w:val="16"/>
    </w:rPr>
  </w:style>
  <w:style w:type="character" w:customStyle="1" w:styleId="BalloonTextChar">
    <w:name w:val="Balloon Text Char"/>
    <w:basedOn w:val="DefaultParagraphFont"/>
    <w:link w:val="BalloonText"/>
    <w:uiPriority w:val="99"/>
    <w:semiHidden/>
    <w:rsid w:val="00F04706"/>
    <w:rPr>
      <w:rFonts w:ascii="Tahoma" w:hAnsi="Tahoma" w:cs="Tahoma"/>
      <w:sz w:val="16"/>
      <w:szCs w:val="16"/>
      <w:lang w:val="en-GB"/>
    </w:rPr>
  </w:style>
  <w:style w:type="character" w:customStyle="1" w:styleId="apple-converted-space">
    <w:name w:val="apple-converted-space"/>
    <w:basedOn w:val="DefaultParagraphFont"/>
    <w:rsid w:val="00172810"/>
  </w:style>
  <w:style w:type="paragraph" w:styleId="Header">
    <w:name w:val="header"/>
    <w:basedOn w:val="Normal"/>
    <w:link w:val="HeaderChar"/>
    <w:uiPriority w:val="99"/>
    <w:semiHidden/>
    <w:unhideWhenUsed/>
    <w:rsid w:val="00572942"/>
    <w:pPr>
      <w:tabs>
        <w:tab w:val="center" w:pos="4513"/>
        <w:tab w:val="right" w:pos="9026"/>
      </w:tabs>
    </w:pPr>
  </w:style>
  <w:style w:type="character" w:customStyle="1" w:styleId="HeaderChar">
    <w:name w:val="Header Char"/>
    <w:basedOn w:val="DefaultParagraphFont"/>
    <w:link w:val="Header"/>
    <w:uiPriority w:val="99"/>
    <w:semiHidden/>
    <w:rsid w:val="00572942"/>
    <w:rPr>
      <w:lang w:val="en-GB"/>
    </w:rPr>
  </w:style>
</w:styles>
</file>

<file path=word/webSettings.xml><?xml version="1.0" encoding="utf-8"?>
<w:webSettings xmlns:r="http://schemas.openxmlformats.org/officeDocument/2006/relationships" xmlns:w="http://schemas.openxmlformats.org/wordprocessingml/2006/main">
  <w:divs>
    <w:div w:id="1974424">
      <w:bodyDiv w:val="1"/>
      <w:marLeft w:val="0"/>
      <w:marRight w:val="0"/>
      <w:marTop w:val="0"/>
      <w:marBottom w:val="0"/>
      <w:divBdr>
        <w:top w:val="none" w:sz="0" w:space="0" w:color="auto"/>
        <w:left w:val="none" w:sz="0" w:space="0" w:color="auto"/>
        <w:bottom w:val="none" w:sz="0" w:space="0" w:color="auto"/>
        <w:right w:val="none" w:sz="0" w:space="0" w:color="auto"/>
      </w:divBdr>
    </w:div>
    <w:div w:id="273948063">
      <w:bodyDiv w:val="1"/>
      <w:marLeft w:val="0"/>
      <w:marRight w:val="0"/>
      <w:marTop w:val="0"/>
      <w:marBottom w:val="0"/>
      <w:divBdr>
        <w:top w:val="none" w:sz="0" w:space="0" w:color="auto"/>
        <w:left w:val="none" w:sz="0" w:space="0" w:color="auto"/>
        <w:bottom w:val="none" w:sz="0" w:space="0" w:color="auto"/>
        <w:right w:val="none" w:sz="0" w:space="0" w:color="auto"/>
      </w:divBdr>
    </w:div>
    <w:div w:id="424427090">
      <w:bodyDiv w:val="1"/>
      <w:marLeft w:val="0"/>
      <w:marRight w:val="0"/>
      <w:marTop w:val="0"/>
      <w:marBottom w:val="0"/>
      <w:divBdr>
        <w:top w:val="none" w:sz="0" w:space="0" w:color="auto"/>
        <w:left w:val="none" w:sz="0" w:space="0" w:color="auto"/>
        <w:bottom w:val="none" w:sz="0" w:space="0" w:color="auto"/>
        <w:right w:val="none" w:sz="0" w:space="0" w:color="auto"/>
      </w:divBdr>
    </w:div>
    <w:div w:id="720984970">
      <w:bodyDiv w:val="1"/>
      <w:marLeft w:val="0"/>
      <w:marRight w:val="0"/>
      <w:marTop w:val="0"/>
      <w:marBottom w:val="0"/>
      <w:divBdr>
        <w:top w:val="none" w:sz="0" w:space="0" w:color="auto"/>
        <w:left w:val="none" w:sz="0" w:space="0" w:color="auto"/>
        <w:bottom w:val="none" w:sz="0" w:space="0" w:color="auto"/>
        <w:right w:val="none" w:sz="0" w:space="0" w:color="auto"/>
      </w:divBdr>
      <w:divsChild>
        <w:div w:id="1520780170">
          <w:marLeft w:val="0"/>
          <w:marRight w:val="0"/>
          <w:marTop w:val="0"/>
          <w:marBottom w:val="0"/>
          <w:divBdr>
            <w:top w:val="none" w:sz="0" w:space="0" w:color="auto"/>
            <w:left w:val="none" w:sz="0" w:space="0" w:color="auto"/>
            <w:bottom w:val="none" w:sz="0" w:space="0" w:color="auto"/>
            <w:right w:val="none" w:sz="0" w:space="0" w:color="auto"/>
          </w:divBdr>
          <w:divsChild>
            <w:div w:id="659308954">
              <w:marLeft w:val="0"/>
              <w:marRight w:val="0"/>
              <w:marTop w:val="0"/>
              <w:marBottom w:val="0"/>
              <w:divBdr>
                <w:top w:val="none" w:sz="0" w:space="0" w:color="auto"/>
                <w:left w:val="none" w:sz="0" w:space="0" w:color="auto"/>
                <w:bottom w:val="none" w:sz="0" w:space="0" w:color="auto"/>
                <w:right w:val="none" w:sz="0" w:space="0" w:color="auto"/>
              </w:divBdr>
              <w:divsChild>
                <w:div w:id="1716351328">
                  <w:marLeft w:val="0"/>
                  <w:marRight w:val="0"/>
                  <w:marTop w:val="0"/>
                  <w:marBottom w:val="0"/>
                  <w:divBdr>
                    <w:top w:val="none" w:sz="0" w:space="0" w:color="auto"/>
                    <w:left w:val="none" w:sz="0" w:space="0" w:color="auto"/>
                    <w:bottom w:val="none" w:sz="0" w:space="0" w:color="auto"/>
                    <w:right w:val="none" w:sz="0" w:space="0" w:color="auto"/>
                  </w:divBdr>
                  <w:divsChild>
                    <w:div w:id="2037122978">
                      <w:marLeft w:val="0"/>
                      <w:marRight w:val="0"/>
                      <w:marTop w:val="0"/>
                      <w:marBottom w:val="0"/>
                      <w:divBdr>
                        <w:top w:val="none" w:sz="0" w:space="0" w:color="auto"/>
                        <w:left w:val="none" w:sz="0" w:space="0" w:color="auto"/>
                        <w:bottom w:val="none" w:sz="0" w:space="0" w:color="auto"/>
                        <w:right w:val="none" w:sz="0" w:space="0" w:color="auto"/>
                      </w:divBdr>
                      <w:divsChild>
                        <w:div w:id="1565992112">
                          <w:marLeft w:val="0"/>
                          <w:marRight w:val="0"/>
                          <w:marTop w:val="0"/>
                          <w:marBottom w:val="0"/>
                          <w:divBdr>
                            <w:top w:val="none" w:sz="0" w:space="0" w:color="auto"/>
                            <w:left w:val="none" w:sz="0" w:space="0" w:color="auto"/>
                            <w:bottom w:val="none" w:sz="0" w:space="0" w:color="auto"/>
                            <w:right w:val="none" w:sz="0" w:space="0" w:color="auto"/>
                          </w:divBdr>
                          <w:divsChild>
                            <w:div w:id="1203131687">
                              <w:marLeft w:val="0"/>
                              <w:marRight w:val="0"/>
                              <w:marTop w:val="0"/>
                              <w:marBottom w:val="0"/>
                              <w:divBdr>
                                <w:top w:val="none" w:sz="0" w:space="0" w:color="auto"/>
                                <w:left w:val="none" w:sz="0" w:space="0" w:color="auto"/>
                                <w:bottom w:val="none" w:sz="0" w:space="0" w:color="auto"/>
                                <w:right w:val="none" w:sz="0" w:space="0" w:color="auto"/>
                              </w:divBdr>
                              <w:divsChild>
                                <w:div w:id="1646280677">
                                  <w:marLeft w:val="0"/>
                                  <w:marRight w:val="0"/>
                                  <w:marTop w:val="0"/>
                                  <w:marBottom w:val="0"/>
                                  <w:divBdr>
                                    <w:top w:val="none" w:sz="0" w:space="0" w:color="auto"/>
                                    <w:left w:val="none" w:sz="0" w:space="0" w:color="auto"/>
                                    <w:bottom w:val="none" w:sz="0" w:space="0" w:color="auto"/>
                                    <w:right w:val="none" w:sz="0" w:space="0" w:color="auto"/>
                                  </w:divBdr>
                                  <w:divsChild>
                                    <w:div w:id="1935086686">
                                      <w:marLeft w:val="0"/>
                                      <w:marRight w:val="0"/>
                                      <w:marTop w:val="0"/>
                                      <w:marBottom w:val="0"/>
                                      <w:divBdr>
                                        <w:top w:val="none" w:sz="0" w:space="0" w:color="auto"/>
                                        <w:left w:val="none" w:sz="0" w:space="0" w:color="auto"/>
                                        <w:bottom w:val="none" w:sz="0" w:space="0" w:color="auto"/>
                                        <w:right w:val="none" w:sz="0" w:space="0" w:color="auto"/>
                                      </w:divBdr>
                                      <w:divsChild>
                                        <w:div w:id="1288313103">
                                          <w:marLeft w:val="0"/>
                                          <w:marRight w:val="0"/>
                                          <w:marTop w:val="0"/>
                                          <w:marBottom w:val="0"/>
                                          <w:divBdr>
                                            <w:top w:val="none" w:sz="0" w:space="0" w:color="auto"/>
                                            <w:left w:val="none" w:sz="0" w:space="0" w:color="auto"/>
                                            <w:bottom w:val="none" w:sz="0" w:space="0" w:color="auto"/>
                                            <w:right w:val="none" w:sz="0" w:space="0" w:color="auto"/>
                                          </w:divBdr>
                                          <w:divsChild>
                                            <w:div w:id="773718598">
                                              <w:marLeft w:val="0"/>
                                              <w:marRight w:val="0"/>
                                              <w:marTop w:val="0"/>
                                              <w:marBottom w:val="0"/>
                                              <w:divBdr>
                                                <w:top w:val="none" w:sz="0" w:space="0" w:color="auto"/>
                                                <w:left w:val="none" w:sz="0" w:space="0" w:color="auto"/>
                                                <w:bottom w:val="none" w:sz="0" w:space="0" w:color="auto"/>
                                                <w:right w:val="none" w:sz="0" w:space="0" w:color="auto"/>
                                              </w:divBdr>
                                              <w:divsChild>
                                                <w:div w:id="239943879">
                                                  <w:marLeft w:val="0"/>
                                                  <w:marRight w:val="0"/>
                                                  <w:marTop w:val="0"/>
                                                  <w:marBottom w:val="0"/>
                                                  <w:divBdr>
                                                    <w:top w:val="none" w:sz="0" w:space="0" w:color="auto"/>
                                                    <w:left w:val="none" w:sz="0" w:space="0" w:color="auto"/>
                                                    <w:bottom w:val="none" w:sz="0" w:space="0" w:color="auto"/>
                                                    <w:right w:val="none" w:sz="0" w:space="0" w:color="auto"/>
                                                  </w:divBdr>
                                                  <w:divsChild>
                                                    <w:div w:id="1870145426">
                                                      <w:marLeft w:val="0"/>
                                                      <w:marRight w:val="0"/>
                                                      <w:marTop w:val="0"/>
                                                      <w:marBottom w:val="0"/>
                                                      <w:divBdr>
                                                        <w:top w:val="none" w:sz="0" w:space="0" w:color="auto"/>
                                                        <w:left w:val="none" w:sz="0" w:space="0" w:color="auto"/>
                                                        <w:bottom w:val="none" w:sz="0" w:space="0" w:color="auto"/>
                                                        <w:right w:val="none" w:sz="0" w:space="0" w:color="auto"/>
                                                      </w:divBdr>
                                                      <w:divsChild>
                                                        <w:div w:id="1275357261">
                                                          <w:marLeft w:val="0"/>
                                                          <w:marRight w:val="0"/>
                                                          <w:marTop w:val="0"/>
                                                          <w:marBottom w:val="0"/>
                                                          <w:divBdr>
                                                            <w:top w:val="none" w:sz="0" w:space="0" w:color="auto"/>
                                                            <w:left w:val="none" w:sz="0" w:space="0" w:color="auto"/>
                                                            <w:bottom w:val="none" w:sz="0" w:space="0" w:color="auto"/>
                                                            <w:right w:val="none" w:sz="0" w:space="0" w:color="auto"/>
                                                          </w:divBdr>
                                                          <w:divsChild>
                                                            <w:div w:id="1883320529">
                                                              <w:marLeft w:val="0"/>
                                                              <w:marRight w:val="0"/>
                                                              <w:marTop w:val="0"/>
                                                              <w:marBottom w:val="0"/>
                                                              <w:divBdr>
                                                                <w:top w:val="none" w:sz="0" w:space="0" w:color="auto"/>
                                                                <w:left w:val="none" w:sz="0" w:space="0" w:color="auto"/>
                                                                <w:bottom w:val="none" w:sz="0" w:space="0" w:color="auto"/>
                                                                <w:right w:val="none" w:sz="0" w:space="0" w:color="auto"/>
                                                              </w:divBdr>
                                                              <w:divsChild>
                                                                <w:div w:id="678892405">
                                                                  <w:marLeft w:val="0"/>
                                                                  <w:marRight w:val="0"/>
                                                                  <w:marTop w:val="0"/>
                                                                  <w:marBottom w:val="0"/>
                                                                  <w:divBdr>
                                                                    <w:top w:val="none" w:sz="0" w:space="0" w:color="auto"/>
                                                                    <w:left w:val="none" w:sz="0" w:space="0" w:color="auto"/>
                                                                    <w:bottom w:val="none" w:sz="0" w:space="0" w:color="auto"/>
                                                                    <w:right w:val="none" w:sz="0" w:space="0" w:color="auto"/>
                                                                  </w:divBdr>
                                                                  <w:divsChild>
                                                                    <w:div w:id="641541023">
                                                                      <w:marLeft w:val="0"/>
                                                                      <w:marRight w:val="0"/>
                                                                      <w:marTop w:val="0"/>
                                                                      <w:marBottom w:val="0"/>
                                                                      <w:divBdr>
                                                                        <w:top w:val="none" w:sz="0" w:space="0" w:color="auto"/>
                                                                        <w:left w:val="none" w:sz="0" w:space="0" w:color="auto"/>
                                                                        <w:bottom w:val="none" w:sz="0" w:space="0" w:color="auto"/>
                                                                        <w:right w:val="none" w:sz="0" w:space="0" w:color="auto"/>
                                                                      </w:divBdr>
                                                                      <w:divsChild>
                                                                        <w:div w:id="1355958501">
                                                                          <w:marLeft w:val="0"/>
                                                                          <w:marRight w:val="0"/>
                                                                          <w:marTop w:val="0"/>
                                                                          <w:marBottom w:val="0"/>
                                                                          <w:divBdr>
                                                                            <w:top w:val="none" w:sz="0" w:space="0" w:color="auto"/>
                                                                            <w:left w:val="none" w:sz="0" w:space="0" w:color="auto"/>
                                                                            <w:bottom w:val="none" w:sz="0" w:space="0" w:color="auto"/>
                                                                            <w:right w:val="none" w:sz="0" w:space="0" w:color="auto"/>
                                                                          </w:divBdr>
                                                                          <w:divsChild>
                                                                            <w:div w:id="188179755">
                                                                              <w:marLeft w:val="0"/>
                                                                              <w:marRight w:val="0"/>
                                                                              <w:marTop w:val="0"/>
                                                                              <w:marBottom w:val="0"/>
                                                                              <w:divBdr>
                                                                                <w:top w:val="none" w:sz="0" w:space="0" w:color="auto"/>
                                                                                <w:left w:val="none" w:sz="0" w:space="0" w:color="auto"/>
                                                                                <w:bottom w:val="none" w:sz="0" w:space="0" w:color="auto"/>
                                                                                <w:right w:val="none" w:sz="0" w:space="0" w:color="auto"/>
                                                                              </w:divBdr>
                                                                              <w:divsChild>
                                                                                <w:div w:id="1393701658">
                                                                                  <w:marLeft w:val="0"/>
                                                                                  <w:marRight w:val="0"/>
                                                                                  <w:marTop w:val="0"/>
                                                                                  <w:marBottom w:val="0"/>
                                                                                  <w:divBdr>
                                                                                    <w:top w:val="none" w:sz="0" w:space="0" w:color="auto"/>
                                                                                    <w:left w:val="none" w:sz="0" w:space="0" w:color="auto"/>
                                                                                    <w:bottom w:val="none" w:sz="0" w:space="0" w:color="auto"/>
                                                                                    <w:right w:val="none" w:sz="0" w:space="0" w:color="auto"/>
                                                                                  </w:divBdr>
                                                                                  <w:divsChild>
                                                                                    <w:div w:id="719480378">
                                                                                      <w:marLeft w:val="0"/>
                                                                                      <w:marRight w:val="0"/>
                                                                                      <w:marTop w:val="0"/>
                                                                                      <w:marBottom w:val="0"/>
                                                                                      <w:divBdr>
                                                                                        <w:top w:val="none" w:sz="0" w:space="0" w:color="auto"/>
                                                                                        <w:left w:val="none" w:sz="0" w:space="0" w:color="auto"/>
                                                                                        <w:bottom w:val="none" w:sz="0" w:space="0" w:color="auto"/>
                                                                                        <w:right w:val="none" w:sz="0" w:space="0" w:color="auto"/>
                                                                                      </w:divBdr>
                                                                                      <w:divsChild>
                                                                                        <w:div w:id="525942422">
                                                                                          <w:marLeft w:val="0"/>
                                                                                          <w:marRight w:val="0"/>
                                                                                          <w:marTop w:val="0"/>
                                                                                          <w:marBottom w:val="0"/>
                                                                                          <w:divBdr>
                                                                                            <w:top w:val="none" w:sz="0" w:space="0" w:color="auto"/>
                                                                                            <w:left w:val="none" w:sz="0" w:space="0" w:color="auto"/>
                                                                                            <w:bottom w:val="none" w:sz="0" w:space="0" w:color="auto"/>
                                                                                            <w:right w:val="none" w:sz="0" w:space="0" w:color="auto"/>
                                                                                          </w:divBdr>
                                                                                          <w:divsChild>
                                                                                            <w:div w:id="736824175">
                                                                                              <w:marLeft w:val="0"/>
                                                                                              <w:marRight w:val="0"/>
                                                                                              <w:marTop w:val="0"/>
                                                                                              <w:marBottom w:val="0"/>
                                                                                              <w:divBdr>
                                                                                                <w:top w:val="none" w:sz="0" w:space="0" w:color="auto"/>
                                                                                                <w:left w:val="none" w:sz="0" w:space="0" w:color="auto"/>
                                                                                                <w:bottom w:val="none" w:sz="0" w:space="0" w:color="auto"/>
                                                                                                <w:right w:val="none" w:sz="0" w:space="0" w:color="auto"/>
                                                                                              </w:divBdr>
                                                                                              <w:divsChild>
                                                                                                <w:div w:id="726881831">
                                                                                                  <w:marLeft w:val="0"/>
                                                                                                  <w:marRight w:val="0"/>
                                                                                                  <w:marTop w:val="0"/>
                                                                                                  <w:marBottom w:val="0"/>
                                                                                                  <w:divBdr>
                                                                                                    <w:top w:val="none" w:sz="0" w:space="0" w:color="auto"/>
                                                                                                    <w:left w:val="none" w:sz="0" w:space="0" w:color="auto"/>
                                                                                                    <w:bottom w:val="none" w:sz="0" w:space="0" w:color="auto"/>
                                                                                                    <w:right w:val="none" w:sz="0" w:space="0" w:color="auto"/>
                                                                                                  </w:divBdr>
                                                                                                  <w:divsChild>
                                                                                                    <w:div w:id="1094205269">
                                                                                                      <w:marLeft w:val="0"/>
                                                                                                      <w:marRight w:val="0"/>
                                                                                                      <w:marTop w:val="0"/>
                                                                                                      <w:marBottom w:val="0"/>
                                                                                                      <w:divBdr>
                                                                                                        <w:top w:val="none" w:sz="0" w:space="0" w:color="auto"/>
                                                                                                        <w:left w:val="none" w:sz="0" w:space="0" w:color="auto"/>
                                                                                                        <w:bottom w:val="none" w:sz="0" w:space="0" w:color="auto"/>
                                                                                                        <w:right w:val="none" w:sz="0" w:space="0" w:color="auto"/>
                                                                                                      </w:divBdr>
                                                                                                      <w:divsChild>
                                                                                                        <w:div w:id="7799950">
                                                                                                          <w:marLeft w:val="0"/>
                                                                                                          <w:marRight w:val="0"/>
                                                                                                          <w:marTop w:val="0"/>
                                                                                                          <w:marBottom w:val="0"/>
                                                                                                          <w:divBdr>
                                                                                                            <w:top w:val="none" w:sz="0" w:space="0" w:color="auto"/>
                                                                                                            <w:left w:val="none" w:sz="0" w:space="0" w:color="auto"/>
                                                                                                            <w:bottom w:val="none" w:sz="0" w:space="0" w:color="auto"/>
                                                                                                            <w:right w:val="none" w:sz="0" w:space="0" w:color="auto"/>
                                                                                                          </w:divBdr>
                                                                                                          <w:divsChild>
                                                                                                            <w:div w:id="1065303468">
                                                                                                              <w:marLeft w:val="0"/>
                                                                                                              <w:marRight w:val="0"/>
                                                                                                              <w:marTop w:val="0"/>
                                                                                                              <w:marBottom w:val="0"/>
                                                                                                              <w:divBdr>
                                                                                                                <w:top w:val="none" w:sz="0" w:space="0" w:color="auto"/>
                                                                                                                <w:left w:val="none" w:sz="0" w:space="0" w:color="auto"/>
                                                                                                                <w:bottom w:val="none" w:sz="0" w:space="0" w:color="auto"/>
                                                                                                                <w:right w:val="none" w:sz="0" w:space="0" w:color="auto"/>
                                                                                                              </w:divBdr>
                                                                                                              <w:divsChild>
                                                                                                                <w:div w:id="480192296">
                                                                                                                  <w:marLeft w:val="0"/>
                                                                                                                  <w:marRight w:val="0"/>
                                                                                                                  <w:marTop w:val="0"/>
                                                                                                                  <w:marBottom w:val="0"/>
                                                                                                                  <w:divBdr>
                                                                                                                    <w:top w:val="none" w:sz="0" w:space="0" w:color="auto"/>
                                                                                                                    <w:left w:val="none" w:sz="0" w:space="0" w:color="auto"/>
                                                                                                                    <w:bottom w:val="none" w:sz="0" w:space="0" w:color="auto"/>
                                                                                                                    <w:right w:val="none" w:sz="0" w:space="0" w:color="auto"/>
                                                                                                                  </w:divBdr>
                                                                                                                  <w:divsChild>
                                                                                                                    <w:div w:id="15356067">
                                                                                                                      <w:marLeft w:val="0"/>
                                                                                                                      <w:marRight w:val="0"/>
                                                                                                                      <w:marTop w:val="0"/>
                                                                                                                      <w:marBottom w:val="0"/>
                                                                                                                      <w:divBdr>
                                                                                                                        <w:top w:val="none" w:sz="0" w:space="0" w:color="auto"/>
                                                                                                                        <w:left w:val="none" w:sz="0" w:space="0" w:color="auto"/>
                                                                                                                        <w:bottom w:val="none" w:sz="0" w:space="0" w:color="auto"/>
                                                                                                                        <w:right w:val="none" w:sz="0" w:space="0" w:color="auto"/>
                                                                                                                      </w:divBdr>
                                                                                                                      <w:divsChild>
                                                                                                                        <w:div w:id="378096759">
                                                                                                                          <w:marLeft w:val="0"/>
                                                                                                                          <w:marRight w:val="0"/>
                                                                                                                          <w:marTop w:val="0"/>
                                                                                                                          <w:marBottom w:val="0"/>
                                                                                                                          <w:divBdr>
                                                                                                                            <w:top w:val="none" w:sz="0" w:space="0" w:color="auto"/>
                                                                                                                            <w:left w:val="none" w:sz="0" w:space="0" w:color="auto"/>
                                                                                                                            <w:bottom w:val="none" w:sz="0" w:space="0" w:color="auto"/>
                                                                                                                            <w:right w:val="none" w:sz="0" w:space="0" w:color="auto"/>
                                                                                                                          </w:divBdr>
                                                                                                                          <w:divsChild>
                                                                                                                            <w:div w:id="11556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799309">
      <w:bodyDiv w:val="1"/>
      <w:marLeft w:val="0"/>
      <w:marRight w:val="0"/>
      <w:marTop w:val="0"/>
      <w:marBottom w:val="0"/>
      <w:divBdr>
        <w:top w:val="none" w:sz="0" w:space="0" w:color="auto"/>
        <w:left w:val="none" w:sz="0" w:space="0" w:color="auto"/>
        <w:bottom w:val="none" w:sz="0" w:space="0" w:color="auto"/>
        <w:right w:val="none" w:sz="0" w:space="0" w:color="auto"/>
      </w:divBdr>
    </w:div>
    <w:div w:id="1068914633">
      <w:bodyDiv w:val="1"/>
      <w:marLeft w:val="0"/>
      <w:marRight w:val="0"/>
      <w:marTop w:val="0"/>
      <w:marBottom w:val="0"/>
      <w:divBdr>
        <w:top w:val="none" w:sz="0" w:space="0" w:color="auto"/>
        <w:left w:val="none" w:sz="0" w:space="0" w:color="auto"/>
        <w:bottom w:val="none" w:sz="0" w:space="0" w:color="auto"/>
        <w:right w:val="none" w:sz="0" w:space="0" w:color="auto"/>
      </w:divBdr>
    </w:div>
    <w:div w:id="1083255591">
      <w:bodyDiv w:val="1"/>
      <w:marLeft w:val="0"/>
      <w:marRight w:val="0"/>
      <w:marTop w:val="0"/>
      <w:marBottom w:val="0"/>
      <w:divBdr>
        <w:top w:val="none" w:sz="0" w:space="0" w:color="auto"/>
        <w:left w:val="none" w:sz="0" w:space="0" w:color="auto"/>
        <w:bottom w:val="none" w:sz="0" w:space="0" w:color="auto"/>
        <w:right w:val="none" w:sz="0" w:space="0" w:color="auto"/>
      </w:divBdr>
    </w:div>
    <w:div w:id="1108164674">
      <w:bodyDiv w:val="1"/>
      <w:marLeft w:val="0"/>
      <w:marRight w:val="0"/>
      <w:marTop w:val="0"/>
      <w:marBottom w:val="0"/>
      <w:divBdr>
        <w:top w:val="none" w:sz="0" w:space="0" w:color="auto"/>
        <w:left w:val="none" w:sz="0" w:space="0" w:color="auto"/>
        <w:bottom w:val="none" w:sz="0" w:space="0" w:color="auto"/>
        <w:right w:val="none" w:sz="0" w:space="0" w:color="auto"/>
      </w:divBdr>
    </w:div>
    <w:div w:id="1316181036">
      <w:bodyDiv w:val="1"/>
      <w:marLeft w:val="0"/>
      <w:marRight w:val="0"/>
      <w:marTop w:val="0"/>
      <w:marBottom w:val="0"/>
      <w:divBdr>
        <w:top w:val="none" w:sz="0" w:space="0" w:color="auto"/>
        <w:left w:val="none" w:sz="0" w:space="0" w:color="auto"/>
        <w:bottom w:val="none" w:sz="0" w:space="0" w:color="auto"/>
        <w:right w:val="none" w:sz="0" w:space="0" w:color="auto"/>
      </w:divBdr>
    </w:div>
    <w:div w:id="1324550092">
      <w:bodyDiv w:val="1"/>
      <w:marLeft w:val="0"/>
      <w:marRight w:val="0"/>
      <w:marTop w:val="0"/>
      <w:marBottom w:val="0"/>
      <w:divBdr>
        <w:top w:val="none" w:sz="0" w:space="0" w:color="auto"/>
        <w:left w:val="none" w:sz="0" w:space="0" w:color="auto"/>
        <w:bottom w:val="none" w:sz="0" w:space="0" w:color="auto"/>
        <w:right w:val="none" w:sz="0" w:space="0" w:color="auto"/>
      </w:divBdr>
    </w:div>
    <w:div w:id="1327395920">
      <w:bodyDiv w:val="1"/>
      <w:marLeft w:val="0"/>
      <w:marRight w:val="0"/>
      <w:marTop w:val="0"/>
      <w:marBottom w:val="0"/>
      <w:divBdr>
        <w:top w:val="none" w:sz="0" w:space="0" w:color="auto"/>
        <w:left w:val="none" w:sz="0" w:space="0" w:color="auto"/>
        <w:bottom w:val="none" w:sz="0" w:space="0" w:color="auto"/>
        <w:right w:val="none" w:sz="0" w:space="0" w:color="auto"/>
      </w:divBdr>
    </w:div>
    <w:div w:id="1336955410">
      <w:bodyDiv w:val="1"/>
      <w:marLeft w:val="0"/>
      <w:marRight w:val="0"/>
      <w:marTop w:val="0"/>
      <w:marBottom w:val="0"/>
      <w:divBdr>
        <w:top w:val="none" w:sz="0" w:space="0" w:color="auto"/>
        <w:left w:val="none" w:sz="0" w:space="0" w:color="auto"/>
        <w:bottom w:val="none" w:sz="0" w:space="0" w:color="auto"/>
        <w:right w:val="none" w:sz="0" w:space="0" w:color="auto"/>
      </w:divBdr>
    </w:div>
    <w:div w:id="1376807008">
      <w:bodyDiv w:val="1"/>
      <w:marLeft w:val="0"/>
      <w:marRight w:val="0"/>
      <w:marTop w:val="0"/>
      <w:marBottom w:val="0"/>
      <w:divBdr>
        <w:top w:val="none" w:sz="0" w:space="0" w:color="auto"/>
        <w:left w:val="none" w:sz="0" w:space="0" w:color="auto"/>
        <w:bottom w:val="none" w:sz="0" w:space="0" w:color="auto"/>
        <w:right w:val="none" w:sz="0" w:space="0" w:color="auto"/>
      </w:divBdr>
    </w:div>
    <w:div w:id="1504707356">
      <w:bodyDiv w:val="1"/>
      <w:marLeft w:val="0"/>
      <w:marRight w:val="0"/>
      <w:marTop w:val="0"/>
      <w:marBottom w:val="0"/>
      <w:divBdr>
        <w:top w:val="none" w:sz="0" w:space="0" w:color="auto"/>
        <w:left w:val="none" w:sz="0" w:space="0" w:color="auto"/>
        <w:bottom w:val="none" w:sz="0" w:space="0" w:color="auto"/>
        <w:right w:val="none" w:sz="0" w:space="0" w:color="auto"/>
      </w:divBdr>
    </w:div>
    <w:div w:id="168620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729783-F1CA-46AF-B640-2A35308B6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2308</Words>
  <Characters>13157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ST DAY PARISH COUNCIL</vt:lpstr>
    </vt:vector>
  </TitlesOfParts>
  <Company>.</Company>
  <LinksUpToDate>false</LinksUpToDate>
  <CharactersWithSpaces>15435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DAY PARISH COUNCIL</dc:title>
  <dc:creator>Steve Edwards</dc:creator>
  <cp:lastModifiedBy>St Day Parish Counci</cp:lastModifiedBy>
  <cp:revision>5</cp:revision>
  <cp:lastPrinted>2017-12-12T12:04:00Z</cp:lastPrinted>
  <dcterms:created xsi:type="dcterms:W3CDTF">2017-12-12T11:52:00Z</dcterms:created>
  <dcterms:modified xsi:type="dcterms:W3CDTF">2017-12-12T21:54:00Z</dcterms:modified>
</cp:coreProperties>
</file>