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F0" w:rsidRDefault="00EE1323" w:rsidP="007B0A97">
      <w:pPr>
        <w:pStyle w:val="Subtitle"/>
        <w:tabs>
          <w:tab w:val="left" w:pos="5880"/>
        </w:tabs>
        <w:jc w:val="right"/>
        <w:rPr>
          <w:rFonts w:asciiTheme="minorHAnsi" w:hAnsiTheme="minorHAnsi" w:cstheme="minorHAnsi"/>
          <w:noProof/>
          <w:sz w:val="22"/>
          <w:szCs w:val="22"/>
          <w:lang w:eastAsia="en-GB"/>
        </w:rPr>
      </w:pPr>
      <w:r w:rsidRPr="00EE1323">
        <w:rPr>
          <w:rFonts w:asciiTheme="minorHAnsi" w:hAnsiTheme="minorHAnsi" w:cstheme="minorHAnsi"/>
          <w:noProof/>
          <w:sz w:val="22"/>
          <w:szCs w:val="22"/>
          <w:lang w:eastAsia="en-GB"/>
        </w:rPr>
        <w:drawing>
          <wp:inline distT="0" distB="0" distL="0" distR="0">
            <wp:extent cx="760383" cy="800100"/>
            <wp:effectExtent l="19050" t="0" r="1617"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0383" cy="800100"/>
                    </a:xfrm>
                    <a:prstGeom prst="rect">
                      <a:avLst/>
                    </a:prstGeom>
                    <a:noFill/>
                    <a:ln w="9525">
                      <a:noFill/>
                      <a:miter lim="800000"/>
                      <a:headEnd/>
                      <a:tailEnd/>
                    </a:ln>
                  </pic:spPr>
                </pic:pic>
              </a:graphicData>
            </a:graphic>
          </wp:inline>
        </w:drawing>
      </w:r>
    </w:p>
    <w:p w:rsidR="007B0A97" w:rsidRDefault="00EE1323" w:rsidP="00EE1323">
      <w:pPr>
        <w:pStyle w:val="Subtitle"/>
        <w:tabs>
          <w:tab w:val="left" w:pos="1980"/>
          <w:tab w:val="left" w:pos="5880"/>
          <w:tab w:val="right" w:pos="10466"/>
        </w:tabs>
        <w:jc w:val="left"/>
        <w:rPr>
          <w:rFonts w:asciiTheme="minorHAnsi" w:hAnsiTheme="minorHAnsi" w:cstheme="minorHAnsi"/>
          <w:sz w:val="22"/>
          <w:szCs w:val="22"/>
        </w:rPr>
      </w:pPr>
      <w:r>
        <w:rPr>
          <w:rFonts w:asciiTheme="minorHAnsi" w:hAnsiTheme="minorHAnsi" w:cstheme="minorHAnsi"/>
          <w:sz w:val="22"/>
          <w:szCs w:val="22"/>
        </w:rPr>
        <w:tab/>
      </w:r>
      <w:r w:rsidR="007B0A97">
        <w:rPr>
          <w:rFonts w:asciiTheme="minorHAnsi" w:hAnsiTheme="minorHAnsi" w:cstheme="minorHAnsi"/>
          <w:sz w:val="22"/>
          <w:szCs w:val="22"/>
        </w:rPr>
        <w:t xml:space="preserve">       </w:t>
      </w:r>
      <w:r w:rsidR="000F5D73" w:rsidRPr="005C3AA0">
        <w:rPr>
          <w:rFonts w:asciiTheme="minorHAnsi" w:hAnsiTheme="minorHAnsi" w:cstheme="minorHAnsi"/>
          <w:sz w:val="22"/>
          <w:szCs w:val="22"/>
        </w:rPr>
        <w:t xml:space="preserve">  </w:t>
      </w:r>
      <w:r w:rsidR="005C3AA0">
        <w:rPr>
          <w:rFonts w:asciiTheme="minorHAnsi" w:hAnsiTheme="minorHAnsi" w:cstheme="minorHAnsi"/>
          <w:sz w:val="22"/>
          <w:szCs w:val="22"/>
        </w:rPr>
        <w:t xml:space="preserve">                             </w:t>
      </w:r>
    </w:p>
    <w:p w:rsidR="007B0A97" w:rsidRPr="0011485B" w:rsidRDefault="007B0A97" w:rsidP="00D54C89">
      <w:pPr>
        <w:pStyle w:val="Subtitle"/>
        <w:tabs>
          <w:tab w:val="left" w:pos="5880"/>
        </w:tabs>
        <w:rPr>
          <w:rFonts w:asciiTheme="minorHAnsi" w:hAnsiTheme="minorHAnsi" w:cstheme="minorHAnsi"/>
          <w:sz w:val="26"/>
          <w:szCs w:val="26"/>
        </w:rPr>
      </w:pPr>
      <w:r w:rsidRPr="0011485B">
        <w:rPr>
          <w:rFonts w:asciiTheme="minorHAnsi" w:hAnsiTheme="minorHAnsi" w:cstheme="minorHAnsi"/>
          <w:sz w:val="26"/>
          <w:szCs w:val="26"/>
        </w:rPr>
        <w:t>INTERIM AGENDA FOR THE MEETING OF ST DAY PARISH COUNCIL</w:t>
      </w:r>
      <w:r w:rsidR="00A60A96">
        <w:rPr>
          <w:rFonts w:asciiTheme="minorHAnsi" w:hAnsiTheme="minorHAnsi" w:cstheme="minorHAnsi"/>
          <w:sz w:val="26"/>
          <w:szCs w:val="26"/>
        </w:rPr>
        <w:t xml:space="preserve">                             </w:t>
      </w:r>
    </w:p>
    <w:p w:rsidR="007B0A97" w:rsidRPr="00FE33FC" w:rsidRDefault="007B0A97" w:rsidP="007B0A97">
      <w:pPr>
        <w:pStyle w:val="Subtitle"/>
        <w:tabs>
          <w:tab w:val="left" w:pos="5880"/>
        </w:tabs>
        <w:rPr>
          <w:rFonts w:asciiTheme="minorHAnsi" w:hAnsiTheme="minorHAnsi" w:cstheme="minorHAnsi"/>
          <w:sz w:val="16"/>
          <w:szCs w:val="16"/>
        </w:rPr>
      </w:pPr>
    </w:p>
    <w:p w:rsidR="00E65593" w:rsidRDefault="007B0A97" w:rsidP="00014765">
      <w:pPr>
        <w:pStyle w:val="Subtitle"/>
        <w:tabs>
          <w:tab w:val="left" w:pos="5880"/>
        </w:tabs>
        <w:jc w:val="both"/>
        <w:rPr>
          <w:rFonts w:asciiTheme="minorHAnsi" w:hAnsiTheme="minorHAnsi" w:cstheme="minorHAnsi"/>
          <w:b w:val="0"/>
          <w:sz w:val="22"/>
          <w:szCs w:val="22"/>
        </w:rPr>
      </w:pPr>
      <w:r w:rsidRPr="007C3F61">
        <w:rPr>
          <w:rFonts w:asciiTheme="minorHAnsi" w:hAnsiTheme="minorHAnsi" w:cstheme="minorHAnsi"/>
          <w:b w:val="0"/>
          <w:sz w:val="22"/>
          <w:szCs w:val="22"/>
        </w:rPr>
        <w:t xml:space="preserve">I hereby give you notice that St Day Parish Council meeting will be held on Monday </w:t>
      </w:r>
      <w:r w:rsidR="00E65593">
        <w:rPr>
          <w:rFonts w:asciiTheme="minorHAnsi" w:hAnsiTheme="minorHAnsi" w:cstheme="minorHAnsi"/>
          <w:b w:val="0"/>
          <w:sz w:val="22"/>
          <w:szCs w:val="22"/>
        </w:rPr>
        <w:t>13</w:t>
      </w:r>
      <w:r w:rsidRPr="007C3F61">
        <w:rPr>
          <w:rFonts w:asciiTheme="minorHAnsi" w:hAnsiTheme="minorHAnsi" w:cstheme="minorHAnsi"/>
          <w:b w:val="0"/>
          <w:sz w:val="22"/>
          <w:szCs w:val="22"/>
        </w:rPr>
        <w:t xml:space="preserve">th </w:t>
      </w:r>
      <w:r w:rsidR="00E65593">
        <w:rPr>
          <w:rFonts w:asciiTheme="minorHAnsi" w:hAnsiTheme="minorHAnsi" w:cstheme="minorHAnsi"/>
          <w:b w:val="0"/>
          <w:sz w:val="22"/>
          <w:szCs w:val="22"/>
        </w:rPr>
        <w:t>January 2020</w:t>
      </w:r>
      <w:r w:rsidRPr="007C3F61">
        <w:rPr>
          <w:rFonts w:asciiTheme="minorHAnsi" w:hAnsiTheme="minorHAnsi" w:cstheme="minorHAnsi"/>
          <w:b w:val="0"/>
          <w:sz w:val="22"/>
          <w:szCs w:val="22"/>
        </w:rPr>
        <w:t xml:space="preserve"> at the Enterprise Centre, Vogue, St Day commencing promptly at 7.00pm. All members of the Council are hereby summoned to attend, to consider and resolve upon the business to be transacted at the meeting as set out below. Members of the public can speak in the Public Clinic, starting at 7.00pm (item 2 on the agenda).</w:t>
      </w:r>
      <w:r w:rsidR="000D7894">
        <w:rPr>
          <w:rFonts w:asciiTheme="minorHAnsi" w:hAnsiTheme="minorHAnsi" w:cstheme="minorHAnsi"/>
          <w:b w:val="0"/>
          <w:sz w:val="22"/>
          <w:szCs w:val="22"/>
        </w:rPr>
        <w:t xml:space="preserve"> </w:t>
      </w:r>
    </w:p>
    <w:p w:rsidR="007B0A97" w:rsidRPr="007C3F61" w:rsidRDefault="007B0A97" w:rsidP="007B0A97">
      <w:pPr>
        <w:pStyle w:val="Subtitle"/>
        <w:tabs>
          <w:tab w:val="left" w:pos="5880"/>
        </w:tabs>
        <w:rPr>
          <w:rFonts w:asciiTheme="minorHAnsi" w:hAnsiTheme="minorHAnsi" w:cstheme="minorHAnsi"/>
          <w:sz w:val="22"/>
          <w:szCs w:val="22"/>
        </w:rPr>
      </w:pPr>
    </w:p>
    <w:p w:rsidR="007B0A97" w:rsidRPr="00221075" w:rsidRDefault="007B0A97" w:rsidP="00110B3B">
      <w:pPr>
        <w:tabs>
          <w:tab w:val="left" w:pos="0"/>
        </w:tabs>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1.       </w:t>
      </w:r>
      <w:r w:rsidRPr="00221075">
        <w:rPr>
          <w:rFonts w:asciiTheme="minorHAnsi" w:hAnsiTheme="minorHAnsi" w:cstheme="minorHAnsi"/>
          <w:b/>
          <w:bCs/>
          <w:sz w:val="22"/>
          <w:szCs w:val="22"/>
        </w:rPr>
        <w:tab/>
      </w:r>
      <w:r w:rsidR="00110B3B" w:rsidRPr="00221075">
        <w:rPr>
          <w:rFonts w:asciiTheme="minorHAnsi" w:hAnsiTheme="minorHAnsi" w:cstheme="minorHAnsi"/>
          <w:b/>
          <w:sz w:val="22"/>
          <w:szCs w:val="22"/>
        </w:rPr>
        <w:t>Chair’s welcome</w:t>
      </w:r>
      <w:r w:rsidR="005E4A5D">
        <w:rPr>
          <w:rFonts w:asciiTheme="minorHAnsi" w:hAnsiTheme="minorHAnsi" w:cstheme="minorHAnsi"/>
          <w:b/>
          <w:sz w:val="22"/>
          <w:szCs w:val="22"/>
        </w:rPr>
        <w:t xml:space="preserve"> </w:t>
      </w:r>
      <w:r w:rsidR="00BE5319">
        <w:rPr>
          <w:rFonts w:asciiTheme="minorHAnsi" w:hAnsiTheme="minorHAnsi" w:cstheme="minorHAnsi"/>
          <w:b/>
          <w:sz w:val="22"/>
          <w:szCs w:val="22"/>
        </w:rPr>
        <w:t xml:space="preserve">(inc. </w:t>
      </w:r>
      <w:r w:rsidR="005E4A5D">
        <w:rPr>
          <w:rFonts w:asciiTheme="minorHAnsi" w:hAnsiTheme="minorHAnsi" w:cstheme="minorHAnsi"/>
          <w:b/>
          <w:sz w:val="22"/>
          <w:szCs w:val="22"/>
        </w:rPr>
        <w:t>welcome to new councillor</w:t>
      </w:r>
      <w:r w:rsidR="00BE5319">
        <w:rPr>
          <w:rFonts w:asciiTheme="minorHAnsi" w:hAnsiTheme="minorHAnsi" w:cstheme="minorHAnsi"/>
          <w:b/>
          <w:sz w:val="22"/>
          <w:szCs w:val="22"/>
        </w:rPr>
        <w:t xml:space="preserve">) </w:t>
      </w:r>
      <w:r w:rsidR="006F2EB8">
        <w:rPr>
          <w:rFonts w:asciiTheme="minorHAnsi" w:hAnsiTheme="minorHAnsi" w:cstheme="minorHAnsi"/>
          <w:b/>
          <w:sz w:val="22"/>
          <w:szCs w:val="22"/>
        </w:rPr>
        <w:t>a</w:t>
      </w:r>
      <w:r w:rsidR="00110B3B" w:rsidRPr="00221075">
        <w:rPr>
          <w:rFonts w:asciiTheme="minorHAnsi" w:hAnsiTheme="minorHAnsi" w:cstheme="minorHAnsi"/>
          <w:b/>
          <w:sz w:val="22"/>
          <w:szCs w:val="22"/>
        </w:rPr>
        <w:t>ny a</w:t>
      </w:r>
      <w:r w:rsidRPr="00221075">
        <w:rPr>
          <w:rFonts w:asciiTheme="minorHAnsi" w:hAnsiTheme="minorHAnsi" w:cstheme="minorHAnsi"/>
          <w:b/>
          <w:bCs/>
          <w:sz w:val="22"/>
          <w:szCs w:val="22"/>
        </w:rPr>
        <w:t xml:space="preserve">pologies </w:t>
      </w:r>
    </w:p>
    <w:p w:rsidR="007B0A97" w:rsidRDefault="007B0A97" w:rsidP="00110B3B">
      <w:pPr>
        <w:spacing w:line="360" w:lineRule="auto"/>
        <w:ind w:left="709" w:hanging="709"/>
        <w:rPr>
          <w:rFonts w:asciiTheme="minorHAnsi" w:hAnsiTheme="minorHAnsi" w:cstheme="minorHAnsi"/>
          <w:b/>
          <w:sz w:val="22"/>
          <w:szCs w:val="22"/>
        </w:rPr>
      </w:pPr>
      <w:r w:rsidRPr="00221075">
        <w:rPr>
          <w:rFonts w:asciiTheme="minorHAnsi" w:hAnsiTheme="minorHAnsi" w:cstheme="minorHAnsi"/>
          <w:b/>
          <w:bCs/>
          <w:sz w:val="22"/>
          <w:szCs w:val="22"/>
        </w:rPr>
        <w:t xml:space="preserve">2.      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Public Participation </w:t>
      </w:r>
      <w:r w:rsidR="00110B3B" w:rsidRPr="00221075">
        <w:rPr>
          <w:rFonts w:asciiTheme="minorHAnsi" w:hAnsiTheme="minorHAnsi" w:cstheme="minorHAnsi"/>
          <w:b/>
          <w:sz w:val="22"/>
          <w:szCs w:val="22"/>
        </w:rPr>
        <w:t>(to be limited to 15 minutes)</w:t>
      </w:r>
      <w:r w:rsidR="007D7743">
        <w:rPr>
          <w:rFonts w:asciiTheme="minorHAnsi" w:hAnsiTheme="minorHAnsi" w:cstheme="minorHAnsi"/>
          <w:b/>
          <w:sz w:val="22"/>
          <w:szCs w:val="22"/>
        </w:rPr>
        <w:t xml:space="preserve"> </w:t>
      </w:r>
    </w:p>
    <w:p w:rsidR="00E65593" w:rsidRPr="00221075" w:rsidRDefault="00E65593" w:rsidP="00110B3B">
      <w:pPr>
        <w:spacing w:line="360" w:lineRule="auto"/>
        <w:ind w:left="709" w:hanging="709"/>
        <w:rPr>
          <w:rFonts w:asciiTheme="minorHAnsi" w:hAnsiTheme="minorHAnsi" w:cstheme="minorHAnsi"/>
          <w:b/>
          <w:bCs/>
          <w:sz w:val="22"/>
          <w:szCs w:val="22"/>
        </w:rPr>
      </w:pPr>
      <w:r>
        <w:rPr>
          <w:rFonts w:asciiTheme="minorHAnsi" w:hAnsiTheme="minorHAnsi" w:cstheme="minorHAnsi"/>
          <w:b/>
          <w:sz w:val="22"/>
          <w:szCs w:val="22"/>
        </w:rPr>
        <w:t xml:space="preserve">3. </w:t>
      </w:r>
      <w:r>
        <w:rPr>
          <w:rFonts w:asciiTheme="minorHAnsi" w:hAnsiTheme="minorHAnsi" w:cstheme="minorHAnsi"/>
          <w:b/>
          <w:sz w:val="22"/>
          <w:szCs w:val="22"/>
        </w:rPr>
        <w:tab/>
        <w:t xml:space="preserve">St Day Climate Action Group presentation, Q&amp;As (30 </w:t>
      </w:r>
      <w:proofErr w:type="spellStart"/>
      <w:r>
        <w:rPr>
          <w:rFonts w:asciiTheme="minorHAnsi" w:hAnsiTheme="minorHAnsi" w:cstheme="minorHAnsi"/>
          <w:b/>
          <w:sz w:val="22"/>
          <w:szCs w:val="22"/>
        </w:rPr>
        <w:t>mins</w:t>
      </w:r>
      <w:proofErr w:type="spellEnd"/>
      <w:r>
        <w:rPr>
          <w:rFonts w:asciiTheme="minorHAnsi" w:hAnsiTheme="minorHAnsi" w:cstheme="minorHAnsi"/>
          <w:b/>
          <w:sz w:val="22"/>
          <w:szCs w:val="22"/>
        </w:rPr>
        <w:t>)</w:t>
      </w:r>
    </w:p>
    <w:p w:rsidR="007B0A97" w:rsidRPr="00221075" w:rsidRDefault="007B0A97" w:rsidP="00110B3B">
      <w:pPr>
        <w:spacing w:line="360" w:lineRule="auto"/>
        <w:ind w:left="709" w:hanging="709"/>
        <w:rPr>
          <w:rFonts w:asciiTheme="minorHAnsi" w:hAnsiTheme="minorHAnsi" w:cstheme="minorHAnsi"/>
          <w:b/>
          <w:color w:val="000080"/>
          <w:sz w:val="22"/>
          <w:szCs w:val="22"/>
        </w:rPr>
      </w:pPr>
      <w:r w:rsidRPr="00221075">
        <w:rPr>
          <w:rFonts w:asciiTheme="minorHAnsi" w:hAnsiTheme="minorHAnsi" w:cstheme="minorHAnsi"/>
          <w:b/>
          <w:bCs/>
          <w:sz w:val="22"/>
          <w:szCs w:val="22"/>
        </w:rPr>
        <w:t xml:space="preserve">3.      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Declarations of Personal and Prejudicial Interests relating to items on the agenda </w:t>
      </w:r>
    </w:p>
    <w:p w:rsidR="007B0A97" w:rsidRPr="00221075" w:rsidRDefault="007B0A97" w:rsidP="006311EF">
      <w:pPr>
        <w:pStyle w:val="Subtitle"/>
        <w:spacing w:line="360" w:lineRule="auto"/>
        <w:ind w:left="709" w:hanging="709"/>
        <w:jc w:val="left"/>
        <w:rPr>
          <w:rFonts w:asciiTheme="minorHAnsi" w:hAnsiTheme="minorHAnsi" w:cstheme="minorHAnsi"/>
          <w:sz w:val="22"/>
          <w:szCs w:val="22"/>
        </w:rPr>
      </w:pPr>
      <w:r w:rsidRPr="00221075">
        <w:rPr>
          <w:rFonts w:asciiTheme="minorHAnsi" w:hAnsiTheme="minorHAnsi" w:cstheme="minorHAnsi"/>
          <w:sz w:val="22"/>
          <w:szCs w:val="22"/>
        </w:rPr>
        <w:t>4.</w:t>
      </w:r>
      <w:r w:rsidRPr="00221075">
        <w:rPr>
          <w:rFonts w:asciiTheme="minorHAnsi" w:hAnsiTheme="minorHAnsi" w:cstheme="minorHAnsi"/>
          <w:sz w:val="22"/>
          <w:szCs w:val="22"/>
        </w:rPr>
        <w:tab/>
        <w:t>Cornwall Councillor’s report</w:t>
      </w:r>
    </w:p>
    <w:p w:rsidR="007B0A97" w:rsidRPr="00221075" w:rsidRDefault="006311EF" w:rsidP="00110B3B">
      <w:pPr>
        <w:pStyle w:val="Subtitle"/>
        <w:spacing w:line="360" w:lineRule="auto"/>
        <w:ind w:left="709" w:hanging="709"/>
        <w:jc w:val="left"/>
        <w:rPr>
          <w:rFonts w:asciiTheme="minorHAnsi" w:hAnsiTheme="minorHAnsi" w:cstheme="minorHAnsi"/>
          <w:bCs/>
          <w:sz w:val="22"/>
          <w:szCs w:val="22"/>
        </w:rPr>
      </w:pPr>
      <w:r>
        <w:rPr>
          <w:rFonts w:asciiTheme="minorHAnsi" w:hAnsiTheme="minorHAnsi" w:cstheme="minorHAnsi"/>
          <w:sz w:val="22"/>
          <w:szCs w:val="22"/>
        </w:rPr>
        <w:t>5</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t xml:space="preserve">Confirmation of the Minutes of the meeting held on </w:t>
      </w:r>
      <w:r w:rsidR="007B0A97" w:rsidRPr="00221075">
        <w:rPr>
          <w:rFonts w:asciiTheme="minorHAnsi" w:hAnsiTheme="minorHAnsi" w:cstheme="minorHAnsi"/>
          <w:bCs/>
          <w:sz w:val="22"/>
          <w:szCs w:val="22"/>
        </w:rPr>
        <w:t xml:space="preserve">Monday </w:t>
      </w:r>
      <w:r w:rsidR="000D7894">
        <w:rPr>
          <w:rFonts w:asciiTheme="minorHAnsi" w:hAnsiTheme="minorHAnsi" w:cstheme="minorHAnsi"/>
          <w:bCs/>
          <w:sz w:val="22"/>
          <w:szCs w:val="22"/>
        </w:rPr>
        <w:t>11</w:t>
      </w:r>
      <w:r w:rsidR="00602BC2">
        <w:rPr>
          <w:rFonts w:asciiTheme="minorHAnsi" w:hAnsiTheme="minorHAnsi" w:cstheme="minorHAnsi"/>
          <w:bCs/>
          <w:sz w:val="22"/>
          <w:szCs w:val="22"/>
        </w:rPr>
        <w:t xml:space="preserve">th </w:t>
      </w:r>
      <w:r w:rsidR="000D7894">
        <w:rPr>
          <w:rFonts w:asciiTheme="minorHAnsi" w:hAnsiTheme="minorHAnsi" w:cstheme="minorHAnsi"/>
          <w:bCs/>
          <w:sz w:val="22"/>
          <w:szCs w:val="22"/>
        </w:rPr>
        <w:t>November</w:t>
      </w:r>
      <w:r w:rsidR="00110B3B" w:rsidRPr="00221075">
        <w:rPr>
          <w:rFonts w:asciiTheme="minorHAnsi" w:hAnsiTheme="minorHAnsi" w:cstheme="minorHAnsi"/>
          <w:bCs/>
          <w:sz w:val="22"/>
          <w:szCs w:val="22"/>
        </w:rPr>
        <w:t>, 2019</w:t>
      </w:r>
    </w:p>
    <w:p w:rsidR="00110B3B"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6</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r>
      <w:r w:rsidR="00110B3B" w:rsidRPr="00221075">
        <w:rPr>
          <w:rFonts w:asciiTheme="minorHAnsi" w:hAnsiTheme="minorHAnsi" w:cstheme="minorHAnsi"/>
          <w:sz w:val="22"/>
          <w:szCs w:val="22"/>
        </w:rPr>
        <w:t>Police report</w:t>
      </w:r>
    </w:p>
    <w:p w:rsidR="007B0A97"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7</w:t>
      </w:r>
      <w:r w:rsidR="00110B3B" w:rsidRPr="00221075">
        <w:rPr>
          <w:rFonts w:asciiTheme="minorHAnsi" w:hAnsiTheme="minorHAnsi" w:cstheme="minorHAnsi"/>
          <w:sz w:val="22"/>
          <w:szCs w:val="22"/>
        </w:rPr>
        <w:t xml:space="preserve">.   </w:t>
      </w:r>
      <w:r w:rsidR="00110B3B" w:rsidRPr="00221075">
        <w:rPr>
          <w:rFonts w:asciiTheme="minorHAnsi" w:hAnsiTheme="minorHAnsi" w:cstheme="minorHAnsi"/>
          <w:sz w:val="22"/>
          <w:szCs w:val="22"/>
        </w:rPr>
        <w:tab/>
      </w:r>
      <w:r w:rsidR="007B0A97" w:rsidRPr="00221075">
        <w:rPr>
          <w:rFonts w:asciiTheme="minorHAnsi" w:hAnsiTheme="minorHAnsi" w:cstheme="minorHAnsi"/>
          <w:sz w:val="22"/>
          <w:szCs w:val="22"/>
        </w:rPr>
        <w:t>Matters arising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1"/>
        <w:gridCol w:w="5269"/>
      </w:tblGrid>
      <w:tr w:rsidR="00174807" w:rsidTr="00174807">
        <w:trPr>
          <w:trHeight w:val="1910"/>
        </w:trPr>
        <w:tc>
          <w:tcPr>
            <w:tcW w:w="5271" w:type="dxa"/>
          </w:tcPr>
          <w:p w:rsidR="00174807" w:rsidRPr="00255452" w:rsidRDefault="00255452" w:rsidP="00174807">
            <w:pPr>
              <w:pStyle w:val="Subtitle"/>
              <w:tabs>
                <w:tab w:val="left" w:pos="567"/>
              </w:tabs>
              <w:ind w:left="142"/>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Pr>
                <w:rFonts w:asciiTheme="minorHAnsi" w:hAnsiTheme="minorHAnsi" w:cstheme="minorHAnsi"/>
                <w:sz w:val="22"/>
                <w:szCs w:val="22"/>
              </w:rPr>
              <w:tab/>
            </w:r>
            <w:r w:rsidR="00174807" w:rsidRPr="00255452">
              <w:rPr>
                <w:rFonts w:asciiTheme="minorHAnsi" w:hAnsiTheme="minorHAnsi" w:cstheme="minorHAnsi"/>
                <w:b w:val="0"/>
                <w:sz w:val="22"/>
                <w:szCs w:val="22"/>
              </w:rPr>
              <w:t>a.  Town Regeneration</w:t>
            </w:r>
          </w:p>
          <w:p w:rsidR="00174807" w:rsidRPr="00255452" w:rsidRDefault="00174807" w:rsidP="00174807">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b.  Footpaths</w:t>
            </w:r>
          </w:p>
          <w:p w:rsidR="00174807" w:rsidRPr="00255452" w:rsidRDefault="00174807" w:rsidP="00174807">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c.  Public Transport &amp; Bus Shelters</w:t>
            </w:r>
          </w:p>
          <w:p w:rsidR="00174807" w:rsidRPr="00255452" w:rsidRDefault="00174807" w:rsidP="00174807">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d.  Play Areas &amp; Gardens</w:t>
            </w:r>
          </w:p>
          <w:p w:rsidR="00174807" w:rsidRPr="00255452" w:rsidRDefault="00174807" w:rsidP="00174807">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e.  Surgery Facilities</w:t>
            </w:r>
          </w:p>
          <w:p w:rsidR="00174807" w:rsidRPr="00255452" w:rsidRDefault="00174807" w:rsidP="00174807">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f.  Empty Properties</w:t>
            </w:r>
          </w:p>
          <w:p w:rsidR="00174807" w:rsidRDefault="00174807" w:rsidP="00174807">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g.  Burial Ground and Churchyard</w:t>
            </w:r>
          </w:p>
        </w:tc>
        <w:tc>
          <w:tcPr>
            <w:tcW w:w="5269" w:type="dxa"/>
          </w:tcPr>
          <w:p w:rsidR="00174807" w:rsidRPr="00255452" w:rsidRDefault="00174807" w:rsidP="00174807">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h.  Speed Watch</w:t>
            </w:r>
          </w:p>
          <w:p w:rsidR="00174807" w:rsidRPr="00255452" w:rsidRDefault="00174807" w:rsidP="00174807">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i.  Neighbourhood Development Plan</w:t>
            </w:r>
          </w:p>
          <w:p w:rsidR="00174807" w:rsidRPr="00255452" w:rsidRDefault="00174807" w:rsidP="00174807">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j.  Bins and Dog Fouling</w:t>
            </w:r>
          </w:p>
          <w:p w:rsidR="00174807" w:rsidRPr="00255452" w:rsidRDefault="00174807" w:rsidP="00174807">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 xml:space="preserve">k. Minor Works </w:t>
            </w:r>
          </w:p>
          <w:p w:rsidR="00174807" w:rsidRDefault="00174807" w:rsidP="00174807">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l.  Current Year Projects</w:t>
            </w:r>
          </w:p>
          <w:p w:rsidR="00174807" w:rsidRDefault="00174807" w:rsidP="00174807">
            <w:pPr>
              <w:pStyle w:val="Subtitle"/>
              <w:tabs>
                <w:tab w:val="left" w:pos="567"/>
                <w:tab w:val="left" w:pos="851"/>
              </w:tabs>
              <w:ind w:firstLine="567"/>
              <w:jc w:val="both"/>
              <w:rPr>
                <w:rFonts w:asciiTheme="minorHAnsi" w:hAnsiTheme="minorHAnsi" w:cstheme="minorHAnsi"/>
                <w:b w:val="0"/>
                <w:sz w:val="22"/>
                <w:szCs w:val="22"/>
              </w:rPr>
            </w:pPr>
            <w:r>
              <w:rPr>
                <w:rFonts w:asciiTheme="minorHAnsi" w:hAnsiTheme="minorHAnsi" w:cstheme="minorHAnsi"/>
                <w:b w:val="0"/>
                <w:sz w:val="22"/>
                <w:szCs w:val="22"/>
              </w:rPr>
              <w:t>m. Grants - consideration of requests</w:t>
            </w:r>
          </w:p>
          <w:p w:rsidR="00174807" w:rsidRPr="00174807" w:rsidRDefault="00174807" w:rsidP="00174807">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n. Vice Chair</w:t>
            </w:r>
          </w:p>
        </w:tc>
      </w:tr>
    </w:tbl>
    <w:p w:rsidR="00174807" w:rsidRDefault="00174807" w:rsidP="001834A1">
      <w:pPr>
        <w:pStyle w:val="Subtitle"/>
        <w:ind w:left="425" w:hanging="425"/>
        <w:jc w:val="both"/>
        <w:rPr>
          <w:rFonts w:asciiTheme="minorHAnsi" w:hAnsiTheme="minorHAnsi" w:cstheme="minorHAnsi"/>
          <w:sz w:val="22"/>
          <w:szCs w:val="22"/>
        </w:rPr>
      </w:pPr>
    </w:p>
    <w:p w:rsidR="00B54A65"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Pr>
          <w:rFonts w:asciiTheme="minorHAnsi" w:hAnsiTheme="minorHAnsi" w:cstheme="minorHAnsi"/>
          <w:sz w:val="22"/>
          <w:szCs w:val="22"/>
        </w:rPr>
        <w:tab/>
      </w:r>
      <w:r w:rsidRPr="006F2EB8">
        <w:rPr>
          <w:rFonts w:asciiTheme="minorHAnsi" w:hAnsiTheme="minorHAnsi" w:cstheme="minorHAnsi"/>
          <w:sz w:val="22"/>
          <w:szCs w:val="22"/>
        </w:rPr>
        <w:t xml:space="preserve">Correspondence </w:t>
      </w:r>
      <w:r>
        <w:rPr>
          <w:rFonts w:asciiTheme="minorHAnsi" w:hAnsiTheme="minorHAnsi" w:cstheme="minorHAnsi"/>
          <w:sz w:val="22"/>
          <w:szCs w:val="22"/>
        </w:rPr>
        <w:t>/ communications received</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8"/>
        <w:gridCol w:w="5119"/>
      </w:tblGrid>
      <w:tr w:rsidR="00174807" w:rsidTr="00174807">
        <w:tc>
          <w:tcPr>
            <w:tcW w:w="5341" w:type="dxa"/>
          </w:tcPr>
          <w:p w:rsidR="00174807" w:rsidRPr="00E65593" w:rsidRDefault="00174807" w:rsidP="00174807">
            <w:pPr>
              <w:pStyle w:val="Subtitle"/>
              <w:ind w:left="850" w:hanging="425"/>
              <w:jc w:val="both"/>
              <w:rPr>
                <w:rFonts w:asciiTheme="minorHAnsi" w:hAnsiTheme="minorHAnsi" w:cstheme="minorHAnsi"/>
                <w:b w:val="0"/>
                <w:sz w:val="22"/>
                <w:szCs w:val="22"/>
              </w:rPr>
            </w:pPr>
            <w:r>
              <w:rPr>
                <w:rFonts w:asciiTheme="minorHAnsi" w:hAnsiTheme="minorHAnsi" w:cstheme="minorHAnsi"/>
                <w:b w:val="0"/>
                <w:sz w:val="22"/>
                <w:szCs w:val="22"/>
              </w:rPr>
              <w:t>P</w:t>
            </w:r>
            <w:r w:rsidRPr="00E65593">
              <w:rPr>
                <w:rFonts w:asciiTheme="minorHAnsi" w:hAnsiTheme="minorHAnsi" w:cstheme="minorHAnsi"/>
                <w:b w:val="0"/>
                <w:sz w:val="22"/>
                <w:szCs w:val="22"/>
              </w:rPr>
              <w:t>ocket park funding</w:t>
            </w:r>
          </w:p>
          <w:p w:rsidR="00174807" w:rsidRPr="00E65593" w:rsidRDefault="00174807" w:rsidP="00174807">
            <w:pPr>
              <w:pStyle w:val="Subtitle"/>
              <w:ind w:left="850" w:hanging="425"/>
              <w:jc w:val="both"/>
              <w:rPr>
                <w:rFonts w:asciiTheme="minorHAnsi" w:hAnsiTheme="minorHAnsi" w:cstheme="minorHAnsi"/>
                <w:b w:val="0"/>
                <w:sz w:val="22"/>
                <w:szCs w:val="22"/>
              </w:rPr>
            </w:pPr>
            <w:r w:rsidRPr="00E65593">
              <w:rPr>
                <w:rFonts w:asciiTheme="minorHAnsi" w:hAnsiTheme="minorHAnsi" w:cstheme="minorHAnsi"/>
                <w:b w:val="0"/>
                <w:sz w:val="22"/>
                <w:szCs w:val="22"/>
              </w:rPr>
              <w:t>Remembrance day suggestions</w:t>
            </w:r>
          </w:p>
          <w:p w:rsidR="00174807" w:rsidRPr="00E65593" w:rsidRDefault="00174807" w:rsidP="00174807">
            <w:pPr>
              <w:pStyle w:val="Subtitle"/>
              <w:ind w:left="850" w:hanging="425"/>
              <w:jc w:val="both"/>
              <w:rPr>
                <w:rFonts w:asciiTheme="minorHAnsi" w:hAnsiTheme="minorHAnsi" w:cstheme="minorHAnsi"/>
                <w:b w:val="0"/>
                <w:sz w:val="22"/>
                <w:szCs w:val="22"/>
              </w:rPr>
            </w:pPr>
            <w:r w:rsidRPr="00E65593">
              <w:rPr>
                <w:rFonts w:asciiTheme="minorHAnsi" w:hAnsiTheme="minorHAnsi" w:cstheme="minorHAnsi"/>
                <w:b w:val="0"/>
                <w:sz w:val="22"/>
                <w:szCs w:val="22"/>
              </w:rPr>
              <w:t>Burial ground</w:t>
            </w:r>
          </w:p>
          <w:p w:rsidR="00174807" w:rsidRPr="00E65593" w:rsidRDefault="00174807" w:rsidP="00174807">
            <w:pPr>
              <w:pStyle w:val="Subtitle"/>
              <w:ind w:left="850" w:hanging="425"/>
              <w:jc w:val="both"/>
              <w:rPr>
                <w:rFonts w:asciiTheme="minorHAnsi" w:hAnsiTheme="minorHAnsi" w:cstheme="minorHAnsi"/>
                <w:b w:val="0"/>
                <w:sz w:val="22"/>
                <w:szCs w:val="22"/>
              </w:rPr>
            </w:pPr>
            <w:r w:rsidRPr="00E65593">
              <w:rPr>
                <w:rFonts w:asciiTheme="minorHAnsi" w:hAnsiTheme="minorHAnsi" w:cstheme="minorHAnsi"/>
                <w:b w:val="0"/>
                <w:sz w:val="22"/>
                <w:szCs w:val="22"/>
              </w:rPr>
              <w:t>Wheal Jewel play report and tyre tracks</w:t>
            </w:r>
          </w:p>
          <w:p w:rsidR="00174807" w:rsidRDefault="00174807" w:rsidP="001834A1">
            <w:pPr>
              <w:pStyle w:val="Subtitle"/>
              <w:jc w:val="both"/>
              <w:rPr>
                <w:rFonts w:asciiTheme="minorHAnsi" w:hAnsiTheme="minorHAnsi" w:cstheme="minorHAnsi"/>
                <w:sz w:val="22"/>
                <w:szCs w:val="22"/>
              </w:rPr>
            </w:pPr>
          </w:p>
        </w:tc>
        <w:tc>
          <w:tcPr>
            <w:tcW w:w="5341" w:type="dxa"/>
          </w:tcPr>
          <w:p w:rsidR="00174807" w:rsidRPr="00E65593" w:rsidRDefault="00174807" w:rsidP="00174807">
            <w:pPr>
              <w:pStyle w:val="Subtitle"/>
              <w:ind w:left="850" w:hanging="425"/>
              <w:jc w:val="both"/>
              <w:rPr>
                <w:rFonts w:asciiTheme="minorHAnsi" w:hAnsiTheme="minorHAnsi" w:cstheme="minorHAnsi"/>
                <w:b w:val="0"/>
                <w:sz w:val="22"/>
                <w:szCs w:val="22"/>
              </w:rPr>
            </w:pPr>
            <w:r w:rsidRPr="00E65593">
              <w:rPr>
                <w:rFonts w:asciiTheme="minorHAnsi" w:hAnsiTheme="minorHAnsi" w:cstheme="minorHAnsi"/>
                <w:b w:val="0"/>
                <w:sz w:val="22"/>
                <w:szCs w:val="22"/>
              </w:rPr>
              <w:t>New surgery</w:t>
            </w:r>
          </w:p>
          <w:p w:rsidR="00174807" w:rsidRPr="00E65593" w:rsidRDefault="00174807" w:rsidP="00174807">
            <w:pPr>
              <w:pStyle w:val="Subtitle"/>
              <w:ind w:left="850" w:hanging="425"/>
              <w:jc w:val="both"/>
              <w:rPr>
                <w:rFonts w:asciiTheme="minorHAnsi" w:hAnsiTheme="minorHAnsi" w:cstheme="minorHAnsi"/>
                <w:b w:val="0"/>
                <w:sz w:val="22"/>
                <w:szCs w:val="22"/>
              </w:rPr>
            </w:pPr>
            <w:r w:rsidRPr="00E65593">
              <w:rPr>
                <w:rFonts w:asciiTheme="minorHAnsi" w:hAnsiTheme="minorHAnsi" w:cstheme="minorHAnsi"/>
                <w:b w:val="0"/>
                <w:sz w:val="22"/>
                <w:szCs w:val="22"/>
              </w:rPr>
              <w:t>Mounting posts for speed signs at Scorrier</w:t>
            </w:r>
          </w:p>
          <w:p w:rsidR="00174807" w:rsidRPr="00E65593" w:rsidRDefault="00174807" w:rsidP="00174807">
            <w:pPr>
              <w:pStyle w:val="Subtitle"/>
              <w:ind w:left="850" w:hanging="425"/>
              <w:jc w:val="both"/>
              <w:rPr>
                <w:rFonts w:asciiTheme="minorHAnsi" w:hAnsiTheme="minorHAnsi" w:cstheme="minorHAnsi"/>
                <w:b w:val="0"/>
                <w:sz w:val="22"/>
                <w:szCs w:val="22"/>
              </w:rPr>
            </w:pPr>
            <w:r w:rsidRPr="00E65593">
              <w:rPr>
                <w:rFonts w:asciiTheme="minorHAnsi" w:hAnsiTheme="minorHAnsi" w:cstheme="minorHAnsi"/>
                <w:b w:val="0"/>
                <w:sz w:val="22"/>
                <w:szCs w:val="22"/>
              </w:rPr>
              <w:t>Zip wire funding application</w:t>
            </w:r>
          </w:p>
          <w:p w:rsidR="00174807" w:rsidRDefault="00174807" w:rsidP="00174807">
            <w:pPr>
              <w:pStyle w:val="Subtitle"/>
              <w:ind w:left="850" w:hanging="425"/>
              <w:jc w:val="both"/>
              <w:rPr>
                <w:rFonts w:asciiTheme="minorHAnsi" w:hAnsiTheme="minorHAnsi" w:cstheme="minorHAnsi"/>
                <w:b w:val="0"/>
                <w:i/>
                <w:sz w:val="22"/>
                <w:szCs w:val="22"/>
              </w:rPr>
            </w:pPr>
            <w:r w:rsidRPr="00E65593">
              <w:rPr>
                <w:rFonts w:asciiTheme="minorHAnsi" w:hAnsiTheme="minorHAnsi" w:cstheme="minorHAnsi"/>
                <w:b w:val="0"/>
                <w:i/>
                <w:sz w:val="22"/>
                <w:szCs w:val="22"/>
              </w:rPr>
              <w:t>Plus any interim contacts</w:t>
            </w:r>
          </w:p>
          <w:p w:rsidR="00174807" w:rsidRDefault="00174807" w:rsidP="001834A1">
            <w:pPr>
              <w:pStyle w:val="Subtitle"/>
              <w:jc w:val="both"/>
              <w:rPr>
                <w:rFonts w:asciiTheme="minorHAnsi" w:hAnsiTheme="minorHAnsi" w:cstheme="minorHAnsi"/>
                <w:sz w:val="22"/>
                <w:szCs w:val="22"/>
              </w:rPr>
            </w:pPr>
          </w:p>
        </w:tc>
      </w:tr>
    </w:tbl>
    <w:p w:rsidR="00255452" w:rsidRDefault="00174807"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9</w:t>
      </w:r>
      <w:r w:rsidR="00221075">
        <w:rPr>
          <w:rFonts w:asciiTheme="minorHAnsi" w:hAnsiTheme="minorHAnsi" w:cstheme="minorHAnsi"/>
          <w:sz w:val="22"/>
          <w:szCs w:val="22"/>
        </w:rPr>
        <w:t>.</w:t>
      </w:r>
      <w:r w:rsidR="00255452">
        <w:rPr>
          <w:rFonts w:asciiTheme="minorHAnsi" w:hAnsiTheme="minorHAnsi" w:cstheme="minorHAnsi"/>
          <w:sz w:val="22"/>
          <w:szCs w:val="22"/>
        </w:rPr>
        <w:tab/>
      </w:r>
      <w:r w:rsidR="00552350">
        <w:rPr>
          <w:rFonts w:asciiTheme="minorHAnsi" w:hAnsiTheme="minorHAnsi" w:cstheme="minorHAnsi"/>
          <w:sz w:val="22"/>
          <w:szCs w:val="22"/>
        </w:rPr>
        <w:tab/>
      </w:r>
      <w:r w:rsidR="00255452">
        <w:rPr>
          <w:rFonts w:asciiTheme="minorHAnsi" w:hAnsiTheme="minorHAnsi" w:cstheme="minorHAnsi"/>
          <w:sz w:val="22"/>
          <w:szCs w:val="22"/>
        </w:rPr>
        <w:t>Planning</w:t>
      </w:r>
      <w:r w:rsidR="006F2EB8">
        <w:rPr>
          <w:rFonts w:asciiTheme="minorHAnsi" w:hAnsiTheme="minorHAnsi" w:cstheme="minorHAnsi"/>
          <w:sz w:val="22"/>
          <w:szCs w:val="22"/>
        </w:rPr>
        <w:t>:</w:t>
      </w:r>
    </w:p>
    <w:p w:rsidR="000D7894" w:rsidRDefault="00B54A65" w:rsidP="000D7894">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.1</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To receive and c</w:t>
      </w:r>
      <w:r w:rsidR="001834A1">
        <w:rPr>
          <w:rFonts w:asciiTheme="minorHAnsi" w:hAnsiTheme="minorHAnsi" w:cstheme="minorHAnsi"/>
          <w:i/>
          <w:sz w:val="22"/>
          <w:szCs w:val="22"/>
        </w:rPr>
        <w:t>omment on planning applications</w:t>
      </w:r>
    </w:p>
    <w:p w:rsidR="000D7894" w:rsidRPr="000D7894" w:rsidRDefault="000D7894" w:rsidP="000D7894">
      <w:pPr>
        <w:pStyle w:val="Subtitle"/>
        <w:ind w:left="425" w:hanging="425"/>
        <w:jc w:val="left"/>
        <w:rPr>
          <w:rFonts w:asciiTheme="minorHAnsi" w:hAnsiTheme="minorHAnsi" w:cstheme="minorHAnsi"/>
          <w:b w:val="0"/>
          <w:lang w:eastAsia="en-GB"/>
        </w:rPr>
      </w:pPr>
      <w:r w:rsidRPr="000D7894">
        <w:rPr>
          <w:rFonts w:asciiTheme="minorHAnsi" w:hAnsiTheme="minorHAnsi" w:cstheme="minorHAnsi"/>
          <w:b w:val="0"/>
          <w:sz w:val="22"/>
          <w:szCs w:val="22"/>
          <w:lang w:eastAsia="en-GB"/>
        </w:rPr>
        <w:t>PA19/</w:t>
      </w:r>
      <w:r w:rsidR="00E65593">
        <w:rPr>
          <w:rFonts w:asciiTheme="minorHAnsi" w:hAnsiTheme="minorHAnsi" w:cstheme="minorHAnsi"/>
          <w:b w:val="0"/>
          <w:sz w:val="22"/>
          <w:szCs w:val="22"/>
          <w:lang w:eastAsia="en-GB"/>
        </w:rPr>
        <w:t>07876</w:t>
      </w:r>
      <w:r w:rsidRPr="000D7894">
        <w:rPr>
          <w:rFonts w:asciiTheme="minorHAnsi" w:hAnsiTheme="minorHAnsi" w:cstheme="minorHAnsi"/>
          <w:b w:val="0"/>
          <w:sz w:val="22"/>
          <w:szCs w:val="22"/>
          <w:lang w:eastAsia="en-GB"/>
        </w:rPr>
        <w:t xml:space="preserve"> - </w:t>
      </w:r>
      <w:r w:rsidR="00E65593">
        <w:rPr>
          <w:rFonts w:asciiTheme="minorHAnsi" w:hAnsiTheme="minorHAnsi" w:cstheme="minorHAnsi"/>
          <w:b w:val="0"/>
          <w:sz w:val="22"/>
          <w:szCs w:val="22"/>
          <w:lang w:eastAsia="en-GB"/>
        </w:rPr>
        <w:t>Conversion of existing garage to form self contained annex</w:t>
      </w:r>
      <w:r>
        <w:rPr>
          <w:rFonts w:asciiTheme="minorHAnsi" w:hAnsiTheme="minorHAnsi" w:cstheme="minorHAnsi"/>
          <w:b w:val="0"/>
          <w:sz w:val="22"/>
          <w:szCs w:val="22"/>
          <w:lang w:eastAsia="en-GB"/>
        </w:rPr>
        <w:t>,</w:t>
      </w:r>
      <w:r w:rsidRPr="000D7894">
        <w:rPr>
          <w:rFonts w:asciiTheme="minorHAnsi" w:hAnsiTheme="minorHAnsi" w:cstheme="minorHAnsi"/>
          <w:b w:val="0"/>
          <w:sz w:val="22"/>
          <w:szCs w:val="22"/>
          <w:lang w:eastAsia="en-GB"/>
        </w:rPr>
        <w:t xml:space="preserve"> </w:t>
      </w:r>
      <w:r w:rsidR="00E65593">
        <w:rPr>
          <w:rFonts w:asciiTheme="minorHAnsi" w:hAnsiTheme="minorHAnsi" w:cstheme="minorHAnsi"/>
          <w:b w:val="0"/>
          <w:sz w:val="22"/>
          <w:szCs w:val="22"/>
          <w:lang w:eastAsia="en-GB"/>
        </w:rPr>
        <w:t xml:space="preserve">Vogue House, Vogue, </w:t>
      </w:r>
      <w:r w:rsidRPr="000D7894">
        <w:rPr>
          <w:rFonts w:asciiTheme="minorHAnsi" w:hAnsiTheme="minorHAnsi" w:cstheme="minorHAnsi"/>
          <w:b w:val="0"/>
          <w:sz w:val="22"/>
          <w:szCs w:val="22"/>
          <w:lang w:eastAsia="en-GB"/>
        </w:rPr>
        <w:t>St Day</w:t>
      </w:r>
    </w:p>
    <w:p w:rsidR="000D7894" w:rsidRPr="000D7894" w:rsidRDefault="000D7894" w:rsidP="006311EF">
      <w:pPr>
        <w:pStyle w:val="Subtitle"/>
        <w:ind w:left="425" w:hanging="425"/>
        <w:jc w:val="left"/>
        <w:rPr>
          <w:rFonts w:asciiTheme="minorHAnsi" w:hAnsiTheme="minorHAnsi" w:cstheme="minorHAnsi"/>
          <w:b w:val="0"/>
          <w:i/>
          <w:sz w:val="22"/>
          <w:szCs w:val="22"/>
        </w:rPr>
      </w:pPr>
    </w:p>
    <w:p w:rsidR="00255452" w:rsidRPr="001834A1"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.2</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receive and comment on planning applications received too late to be included on Interim Agenda </w:t>
      </w:r>
    </w:p>
    <w:p w:rsidR="00BA4919" w:rsidRPr="001834A1" w:rsidRDefault="00BA4919" w:rsidP="00221075">
      <w:pPr>
        <w:pStyle w:val="Subtitle"/>
        <w:ind w:left="425" w:hanging="425"/>
        <w:jc w:val="left"/>
        <w:rPr>
          <w:rFonts w:asciiTheme="minorHAnsi" w:hAnsiTheme="minorHAnsi" w:cstheme="minorHAnsi"/>
          <w:i/>
          <w:sz w:val="22"/>
          <w:szCs w:val="22"/>
        </w:rPr>
      </w:pPr>
    </w:p>
    <w:p w:rsidR="00255452"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.3</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report any planning problems or possible breaches </w:t>
      </w:r>
    </w:p>
    <w:p w:rsidR="00552350" w:rsidRPr="00552350" w:rsidRDefault="00552350" w:rsidP="00221075">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ab/>
      </w:r>
      <w:r>
        <w:rPr>
          <w:rFonts w:asciiTheme="minorHAnsi" w:hAnsiTheme="minorHAnsi" w:cstheme="minorHAnsi"/>
          <w:b w:val="0"/>
          <w:sz w:val="22"/>
          <w:szCs w:val="22"/>
        </w:rPr>
        <w:tab/>
      </w:r>
    </w:p>
    <w:p w:rsidR="001834A1" w:rsidRDefault="00602BC2"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0</w:t>
      </w:r>
      <w:r w:rsidR="00270D35" w:rsidRPr="006F2EB8">
        <w:rPr>
          <w:rFonts w:asciiTheme="minorHAnsi" w:hAnsiTheme="minorHAnsi" w:cstheme="minorHAnsi"/>
          <w:sz w:val="22"/>
          <w:szCs w:val="22"/>
        </w:rPr>
        <w:t>.</w:t>
      </w:r>
      <w:r w:rsidR="00270D35" w:rsidRPr="006F2EB8">
        <w:rPr>
          <w:rFonts w:asciiTheme="minorHAnsi" w:hAnsiTheme="minorHAnsi" w:cstheme="minorHAnsi"/>
          <w:sz w:val="22"/>
          <w:szCs w:val="22"/>
        </w:rPr>
        <w:tab/>
        <w:t xml:space="preserve"> </w:t>
      </w:r>
      <w:r w:rsidR="00552350">
        <w:rPr>
          <w:rFonts w:asciiTheme="minorHAnsi" w:hAnsiTheme="minorHAnsi" w:cstheme="minorHAnsi"/>
          <w:sz w:val="22"/>
          <w:szCs w:val="22"/>
        </w:rPr>
        <w:tab/>
      </w:r>
      <w:r w:rsidR="006F2EB8">
        <w:rPr>
          <w:rFonts w:asciiTheme="minorHAnsi" w:hAnsiTheme="minorHAnsi" w:cstheme="minorHAnsi"/>
          <w:sz w:val="22"/>
          <w:szCs w:val="22"/>
        </w:rPr>
        <w:t>Accounts</w:t>
      </w:r>
      <w:r w:rsidR="00811D16">
        <w:rPr>
          <w:rFonts w:asciiTheme="minorHAnsi" w:hAnsiTheme="minorHAnsi" w:cstheme="minorHAnsi"/>
          <w:sz w:val="22"/>
          <w:szCs w:val="22"/>
        </w:rPr>
        <w:t xml:space="preserve"> / b</w:t>
      </w:r>
      <w:r w:rsidR="006F2EB8">
        <w:rPr>
          <w:rFonts w:asciiTheme="minorHAnsi" w:hAnsiTheme="minorHAnsi" w:cstheme="minorHAnsi"/>
          <w:sz w:val="22"/>
          <w:szCs w:val="22"/>
        </w:rPr>
        <w:t>anking</w:t>
      </w:r>
      <w:r w:rsidR="000D7894">
        <w:rPr>
          <w:rFonts w:asciiTheme="minorHAnsi" w:hAnsiTheme="minorHAnsi" w:cstheme="minorHAnsi"/>
          <w:sz w:val="22"/>
          <w:szCs w:val="22"/>
        </w:rPr>
        <w:t xml:space="preserve"> </w:t>
      </w:r>
    </w:p>
    <w:p w:rsidR="00DC5224" w:rsidRDefault="00DC5224" w:rsidP="00221075">
      <w:pPr>
        <w:pStyle w:val="Subtitle"/>
        <w:ind w:left="425" w:hanging="425"/>
        <w:jc w:val="left"/>
        <w:rPr>
          <w:rFonts w:asciiTheme="minorHAnsi" w:hAnsiTheme="minorHAnsi" w:cstheme="minorHAnsi"/>
          <w:sz w:val="22"/>
          <w:szCs w:val="22"/>
        </w:rPr>
      </w:pPr>
    </w:p>
    <w:p w:rsidR="006F2EB8"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1</w:t>
      </w:r>
      <w:r w:rsidR="006F2EB8">
        <w:rPr>
          <w:rFonts w:asciiTheme="minorHAnsi" w:hAnsiTheme="minorHAnsi" w:cstheme="minorHAnsi"/>
          <w:sz w:val="22"/>
          <w:szCs w:val="22"/>
        </w:rPr>
        <w:t>.</w:t>
      </w:r>
      <w:r w:rsidR="006F2EB8">
        <w:rPr>
          <w:rFonts w:asciiTheme="minorHAnsi" w:hAnsiTheme="minorHAnsi" w:cstheme="minorHAnsi"/>
          <w:sz w:val="22"/>
          <w:szCs w:val="22"/>
        </w:rPr>
        <w:tab/>
      </w:r>
      <w:r w:rsidR="00552350">
        <w:rPr>
          <w:rFonts w:asciiTheme="minorHAnsi" w:hAnsiTheme="minorHAnsi" w:cstheme="minorHAnsi"/>
          <w:sz w:val="22"/>
          <w:szCs w:val="22"/>
        </w:rPr>
        <w:tab/>
      </w:r>
      <w:r w:rsidR="006F2EB8">
        <w:rPr>
          <w:rFonts w:asciiTheme="minorHAnsi" w:hAnsiTheme="minorHAnsi" w:cstheme="minorHAnsi"/>
          <w:sz w:val="22"/>
          <w:szCs w:val="22"/>
        </w:rPr>
        <w:t xml:space="preserve"> Traffic and roads</w:t>
      </w:r>
    </w:p>
    <w:p w:rsidR="006F2EB8" w:rsidRPr="006F2EB8" w:rsidRDefault="006F2EB8" w:rsidP="00221075">
      <w:pPr>
        <w:pStyle w:val="Subtitle"/>
        <w:ind w:left="425" w:hanging="425"/>
        <w:jc w:val="left"/>
        <w:rPr>
          <w:rFonts w:asciiTheme="minorHAnsi" w:hAnsiTheme="minorHAnsi" w:cstheme="minorHAnsi"/>
          <w:sz w:val="22"/>
          <w:szCs w:val="22"/>
        </w:rPr>
      </w:pPr>
    </w:p>
    <w:p w:rsidR="006F2EB8" w:rsidRDefault="00B54A65"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12</w:t>
      </w:r>
      <w:r w:rsidR="00270D35" w:rsidRPr="006F2EB8">
        <w:rPr>
          <w:rFonts w:asciiTheme="minorHAnsi" w:hAnsiTheme="minorHAnsi" w:cstheme="minorHAnsi"/>
          <w:sz w:val="22"/>
          <w:szCs w:val="22"/>
        </w:rPr>
        <w:t xml:space="preserve">. </w:t>
      </w:r>
      <w:r w:rsidR="00270D35" w:rsidRPr="006F2EB8">
        <w:rPr>
          <w:rFonts w:asciiTheme="minorHAnsi" w:hAnsiTheme="minorHAnsi" w:cstheme="minorHAnsi"/>
          <w:sz w:val="22"/>
          <w:szCs w:val="22"/>
        </w:rPr>
        <w:tab/>
      </w:r>
      <w:r w:rsidR="00552350">
        <w:rPr>
          <w:rFonts w:asciiTheme="minorHAnsi" w:hAnsiTheme="minorHAnsi" w:cstheme="minorHAnsi"/>
          <w:sz w:val="22"/>
          <w:szCs w:val="22"/>
        </w:rPr>
        <w:tab/>
      </w:r>
      <w:r w:rsidR="006F2EB8" w:rsidRPr="006F2EB8">
        <w:rPr>
          <w:rFonts w:asciiTheme="minorHAnsi" w:hAnsiTheme="minorHAnsi" w:cstheme="minorHAnsi"/>
          <w:sz w:val="22"/>
          <w:szCs w:val="22"/>
        </w:rPr>
        <w:t>Report on any external meetings attended</w:t>
      </w:r>
    </w:p>
    <w:p w:rsidR="006F2EB8" w:rsidRDefault="006F2EB8" w:rsidP="00221075">
      <w:pPr>
        <w:pStyle w:val="Subtitle"/>
        <w:ind w:left="425" w:hanging="425"/>
        <w:jc w:val="left"/>
        <w:rPr>
          <w:rFonts w:asciiTheme="minorHAnsi" w:hAnsiTheme="minorHAnsi" w:cstheme="minorHAnsi"/>
          <w:sz w:val="22"/>
          <w:szCs w:val="22"/>
        </w:rPr>
      </w:pPr>
    </w:p>
    <w:p w:rsidR="006447F9" w:rsidRPr="005C3AA0"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3</w:t>
      </w:r>
      <w:r w:rsidR="007C423B">
        <w:rPr>
          <w:rFonts w:asciiTheme="minorHAnsi" w:hAnsiTheme="minorHAnsi" w:cstheme="minorHAnsi"/>
          <w:sz w:val="22"/>
          <w:szCs w:val="22"/>
        </w:rPr>
        <w:t xml:space="preserve">. </w:t>
      </w:r>
      <w:r w:rsidR="007C423B">
        <w:rPr>
          <w:rFonts w:asciiTheme="minorHAnsi" w:hAnsiTheme="minorHAnsi" w:cstheme="minorHAnsi"/>
          <w:sz w:val="22"/>
          <w:szCs w:val="22"/>
        </w:rPr>
        <w:tab/>
      </w:r>
      <w:r w:rsidR="00552350">
        <w:rPr>
          <w:rFonts w:asciiTheme="minorHAnsi" w:hAnsiTheme="minorHAnsi" w:cstheme="minorHAnsi"/>
          <w:sz w:val="22"/>
          <w:szCs w:val="22"/>
        </w:rPr>
        <w:tab/>
      </w:r>
      <w:r w:rsidR="006447F9">
        <w:rPr>
          <w:rFonts w:asciiTheme="minorHAnsi" w:hAnsiTheme="minorHAnsi" w:cstheme="minorHAnsi"/>
          <w:sz w:val="22"/>
          <w:szCs w:val="22"/>
        </w:rPr>
        <w:t>Upcoming Meetings</w:t>
      </w:r>
    </w:p>
    <w:p w:rsidR="00C44C92" w:rsidRPr="005C3AA0" w:rsidRDefault="00C44C92" w:rsidP="00221075">
      <w:pPr>
        <w:pStyle w:val="Subtitle"/>
        <w:ind w:left="425" w:hanging="425"/>
        <w:jc w:val="left"/>
        <w:rPr>
          <w:rFonts w:asciiTheme="minorHAnsi" w:hAnsiTheme="minorHAnsi" w:cstheme="minorHAnsi"/>
          <w:sz w:val="22"/>
          <w:szCs w:val="22"/>
        </w:rPr>
      </w:pPr>
    </w:p>
    <w:p w:rsidR="004D1EAD" w:rsidRDefault="00D54C89" w:rsidP="00221075">
      <w:pPr>
        <w:pStyle w:val="Subtitle"/>
        <w:tabs>
          <w:tab w:val="left" w:pos="567"/>
        </w:tabs>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4</w:t>
      </w:r>
      <w:r w:rsidR="00811D16">
        <w:rPr>
          <w:rFonts w:asciiTheme="minorHAnsi" w:hAnsiTheme="minorHAnsi" w:cstheme="minorHAnsi"/>
          <w:sz w:val="22"/>
          <w:szCs w:val="22"/>
        </w:rPr>
        <w:t>.</w:t>
      </w:r>
      <w:r w:rsidR="008D0375">
        <w:rPr>
          <w:rFonts w:asciiTheme="minorHAnsi" w:hAnsiTheme="minorHAnsi" w:cstheme="minorHAnsi"/>
          <w:sz w:val="22"/>
          <w:szCs w:val="22"/>
        </w:rPr>
        <w:t xml:space="preserve">  </w:t>
      </w:r>
      <w:r w:rsidR="00552350">
        <w:rPr>
          <w:rFonts w:asciiTheme="minorHAnsi" w:hAnsiTheme="minorHAnsi" w:cstheme="minorHAnsi"/>
          <w:sz w:val="22"/>
          <w:szCs w:val="22"/>
        </w:rPr>
        <w:tab/>
      </w:r>
      <w:r w:rsidR="00552350">
        <w:rPr>
          <w:rFonts w:asciiTheme="minorHAnsi" w:hAnsiTheme="minorHAnsi" w:cstheme="minorHAnsi"/>
          <w:sz w:val="22"/>
          <w:szCs w:val="22"/>
        </w:rPr>
        <w:tab/>
      </w:r>
      <w:r w:rsidR="00D76E40" w:rsidRPr="005C3AA0">
        <w:rPr>
          <w:rFonts w:asciiTheme="minorHAnsi" w:hAnsiTheme="minorHAnsi" w:cstheme="minorHAnsi"/>
          <w:sz w:val="22"/>
          <w:szCs w:val="22"/>
        </w:rPr>
        <w:t>Date of the next meeting</w:t>
      </w:r>
      <w:r w:rsidR="00014765">
        <w:rPr>
          <w:rFonts w:asciiTheme="minorHAnsi" w:hAnsiTheme="minorHAnsi" w:cstheme="minorHAnsi"/>
          <w:sz w:val="22"/>
          <w:szCs w:val="22"/>
        </w:rPr>
        <w:t xml:space="preserve"> - Monday </w:t>
      </w:r>
      <w:r w:rsidR="00E65593">
        <w:rPr>
          <w:rFonts w:asciiTheme="minorHAnsi" w:hAnsiTheme="minorHAnsi" w:cstheme="minorHAnsi"/>
          <w:sz w:val="22"/>
          <w:szCs w:val="22"/>
        </w:rPr>
        <w:t>10</w:t>
      </w:r>
      <w:r w:rsidR="00D76E40">
        <w:rPr>
          <w:rFonts w:asciiTheme="minorHAnsi" w:hAnsiTheme="minorHAnsi" w:cstheme="minorHAnsi"/>
          <w:sz w:val="22"/>
          <w:szCs w:val="22"/>
        </w:rPr>
        <w:t xml:space="preserve">th </w:t>
      </w:r>
      <w:r w:rsidR="00E65593">
        <w:rPr>
          <w:rFonts w:asciiTheme="minorHAnsi" w:hAnsiTheme="minorHAnsi" w:cstheme="minorHAnsi"/>
          <w:sz w:val="22"/>
          <w:szCs w:val="22"/>
        </w:rPr>
        <w:t>February</w:t>
      </w:r>
      <w:r w:rsidR="000D7894">
        <w:rPr>
          <w:rFonts w:asciiTheme="minorHAnsi" w:hAnsiTheme="minorHAnsi" w:cstheme="minorHAnsi"/>
          <w:sz w:val="22"/>
          <w:szCs w:val="22"/>
        </w:rPr>
        <w:t xml:space="preserve"> 2020</w:t>
      </w:r>
      <w:r w:rsidR="00D76E40">
        <w:rPr>
          <w:rFonts w:asciiTheme="minorHAnsi" w:hAnsiTheme="minorHAnsi" w:cstheme="minorHAnsi"/>
          <w:sz w:val="22"/>
          <w:szCs w:val="22"/>
        </w:rPr>
        <w:t xml:space="preserve">                     </w:t>
      </w:r>
    </w:p>
    <w:sectPr w:rsidR="004D1EAD" w:rsidSect="00774C41">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038B0"/>
    <w:multiLevelType w:val="hybridMultilevel"/>
    <w:tmpl w:val="61FA52D2"/>
    <w:lvl w:ilvl="0" w:tplc="4D1EE3A2">
      <w:start w:val="5"/>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A755FE"/>
    <w:multiLevelType w:val="hybridMultilevel"/>
    <w:tmpl w:val="12967A16"/>
    <w:lvl w:ilvl="0" w:tplc="0C1C06CC">
      <w:start w:val="1"/>
      <w:numFmt w:val="decimal"/>
      <w:lvlText w:val="%1."/>
      <w:lvlJc w:val="left"/>
      <w:pPr>
        <w:ind w:left="12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2A1AF3"/>
    <w:multiLevelType w:val="hybridMultilevel"/>
    <w:tmpl w:val="96967144"/>
    <w:lvl w:ilvl="0" w:tplc="600AC93C">
      <w:start w:val="2"/>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981E10"/>
    <w:rsid w:val="000014B6"/>
    <w:rsid w:val="00007169"/>
    <w:rsid w:val="00014765"/>
    <w:rsid w:val="00026FC9"/>
    <w:rsid w:val="000316A7"/>
    <w:rsid w:val="000377EC"/>
    <w:rsid w:val="000A185E"/>
    <w:rsid w:val="000A34DD"/>
    <w:rsid w:val="000A42D7"/>
    <w:rsid w:val="000A7817"/>
    <w:rsid w:val="000B3A4E"/>
    <w:rsid w:val="000C1D0F"/>
    <w:rsid w:val="000D7894"/>
    <w:rsid w:val="000E0618"/>
    <w:rsid w:val="000E3592"/>
    <w:rsid w:val="000F4E52"/>
    <w:rsid w:val="000F5D73"/>
    <w:rsid w:val="000F64CF"/>
    <w:rsid w:val="000F6A57"/>
    <w:rsid w:val="00110B3B"/>
    <w:rsid w:val="00113B8B"/>
    <w:rsid w:val="0011485B"/>
    <w:rsid w:val="00120B0A"/>
    <w:rsid w:val="001279F1"/>
    <w:rsid w:val="00132629"/>
    <w:rsid w:val="0014198A"/>
    <w:rsid w:val="001457EB"/>
    <w:rsid w:val="00147781"/>
    <w:rsid w:val="001535E4"/>
    <w:rsid w:val="00173AFD"/>
    <w:rsid w:val="00174807"/>
    <w:rsid w:val="0017574C"/>
    <w:rsid w:val="0017645D"/>
    <w:rsid w:val="001834A1"/>
    <w:rsid w:val="00184056"/>
    <w:rsid w:val="00186F98"/>
    <w:rsid w:val="001872CC"/>
    <w:rsid w:val="00195B2A"/>
    <w:rsid w:val="001D7FF0"/>
    <w:rsid w:val="00221075"/>
    <w:rsid w:val="00222BA1"/>
    <w:rsid w:val="00233340"/>
    <w:rsid w:val="00241A45"/>
    <w:rsid w:val="00254A58"/>
    <w:rsid w:val="00255452"/>
    <w:rsid w:val="0025717F"/>
    <w:rsid w:val="00257EA9"/>
    <w:rsid w:val="00270D35"/>
    <w:rsid w:val="00284D36"/>
    <w:rsid w:val="00285351"/>
    <w:rsid w:val="002914C7"/>
    <w:rsid w:val="00292408"/>
    <w:rsid w:val="00292CDB"/>
    <w:rsid w:val="002B648B"/>
    <w:rsid w:val="002B77F9"/>
    <w:rsid w:val="002C1A35"/>
    <w:rsid w:val="002E6911"/>
    <w:rsid w:val="00315F1D"/>
    <w:rsid w:val="003758A8"/>
    <w:rsid w:val="00394E8E"/>
    <w:rsid w:val="003C67C9"/>
    <w:rsid w:val="003C6A16"/>
    <w:rsid w:val="003D29B5"/>
    <w:rsid w:val="003F1918"/>
    <w:rsid w:val="003F5ADC"/>
    <w:rsid w:val="00410B73"/>
    <w:rsid w:val="004144A8"/>
    <w:rsid w:val="004152C2"/>
    <w:rsid w:val="00430A21"/>
    <w:rsid w:val="004518DA"/>
    <w:rsid w:val="00477C4A"/>
    <w:rsid w:val="004819C1"/>
    <w:rsid w:val="00486A63"/>
    <w:rsid w:val="004A2ECF"/>
    <w:rsid w:val="004B181F"/>
    <w:rsid w:val="004D132F"/>
    <w:rsid w:val="004D15D6"/>
    <w:rsid w:val="004D1EAD"/>
    <w:rsid w:val="004D2A2F"/>
    <w:rsid w:val="004D2BCB"/>
    <w:rsid w:val="0050099D"/>
    <w:rsid w:val="00552350"/>
    <w:rsid w:val="00552C43"/>
    <w:rsid w:val="00553A37"/>
    <w:rsid w:val="00555511"/>
    <w:rsid w:val="00570493"/>
    <w:rsid w:val="0057185E"/>
    <w:rsid w:val="00580482"/>
    <w:rsid w:val="005837DA"/>
    <w:rsid w:val="005866F0"/>
    <w:rsid w:val="005A632D"/>
    <w:rsid w:val="005B6100"/>
    <w:rsid w:val="005C3AA0"/>
    <w:rsid w:val="005C531F"/>
    <w:rsid w:val="005E2012"/>
    <w:rsid w:val="005E30EC"/>
    <w:rsid w:val="005E4A5D"/>
    <w:rsid w:val="005F633A"/>
    <w:rsid w:val="00602BC2"/>
    <w:rsid w:val="0061491C"/>
    <w:rsid w:val="006311EF"/>
    <w:rsid w:val="006447F9"/>
    <w:rsid w:val="00664747"/>
    <w:rsid w:val="00671845"/>
    <w:rsid w:val="00673D0D"/>
    <w:rsid w:val="00675CEF"/>
    <w:rsid w:val="00690586"/>
    <w:rsid w:val="006B1496"/>
    <w:rsid w:val="006B201B"/>
    <w:rsid w:val="006B5153"/>
    <w:rsid w:val="006C0474"/>
    <w:rsid w:val="006C2D12"/>
    <w:rsid w:val="006F2983"/>
    <w:rsid w:val="006F2EB8"/>
    <w:rsid w:val="0070495A"/>
    <w:rsid w:val="007125B9"/>
    <w:rsid w:val="00741646"/>
    <w:rsid w:val="00760DC4"/>
    <w:rsid w:val="007645E6"/>
    <w:rsid w:val="00767E0C"/>
    <w:rsid w:val="0077218C"/>
    <w:rsid w:val="00774C41"/>
    <w:rsid w:val="00787202"/>
    <w:rsid w:val="00790846"/>
    <w:rsid w:val="007B0A97"/>
    <w:rsid w:val="007B40C3"/>
    <w:rsid w:val="007C3F61"/>
    <w:rsid w:val="007C423B"/>
    <w:rsid w:val="007D7743"/>
    <w:rsid w:val="007E29DA"/>
    <w:rsid w:val="008030BD"/>
    <w:rsid w:val="00811D16"/>
    <w:rsid w:val="00815DF2"/>
    <w:rsid w:val="00823A52"/>
    <w:rsid w:val="00840771"/>
    <w:rsid w:val="008654C6"/>
    <w:rsid w:val="00876E82"/>
    <w:rsid w:val="008901C7"/>
    <w:rsid w:val="00890233"/>
    <w:rsid w:val="008A347B"/>
    <w:rsid w:val="008B5846"/>
    <w:rsid w:val="008C573C"/>
    <w:rsid w:val="008D0375"/>
    <w:rsid w:val="008F1B27"/>
    <w:rsid w:val="00911888"/>
    <w:rsid w:val="00915986"/>
    <w:rsid w:val="00940739"/>
    <w:rsid w:val="00951791"/>
    <w:rsid w:val="009574DB"/>
    <w:rsid w:val="00963882"/>
    <w:rsid w:val="00981E10"/>
    <w:rsid w:val="00982BD3"/>
    <w:rsid w:val="00984B22"/>
    <w:rsid w:val="009971F3"/>
    <w:rsid w:val="009B0617"/>
    <w:rsid w:val="009C1599"/>
    <w:rsid w:val="009C26D4"/>
    <w:rsid w:val="009D0396"/>
    <w:rsid w:val="009E21BF"/>
    <w:rsid w:val="009E2F7A"/>
    <w:rsid w:val="009F651F"/>
    <w:rsid w:val="00A12A76"/>
    <w:rsid w:val="00A21855"/>
    <w:rsid w:val="00A43105"/>
    <w:rsid w:val="00A60A96"/>
    <w:rsid w:val="00A62D77"/>
    <w:rsid w:val="00A63FD3"/>
    <w:rsid w:val="00A73608"/>
    <w:rsid w:val="00AA5334"/>
    <w:rsid w:val="00AD5D4F"/>
    <w:rsid w:val="00AF59DD"/>
    <w:rsid w:val="00B06654"/>
    <w:rsid w:val="00B148FD"/>
    <w:rsid w:val="00B25366"/>
    <w:rsid w:val="00B50C51"/>
    <w:rsid w:val="00B54A65"/>
    <w:rsid w:val="00B864E9"/>
    <w:rsid w:val="00B93E4B"/>
    <w:rsid w:val="00BA4919"/>
    <w:rsid w:val="00BC7794"/>
    <w:rsid w:val="00BE4FB3"/>
    <w:rsid w:val="00BE5319"/>
    <w:rsid w:val="00BE6C53"/>
    <w:rsid w:val="00BF0F0B"/>
    <w:rsid w:val="00C36FD9"/>
    <w:rsid w:val="00C44C92"/>
    <w:rsid w:val="00C5402E"/>
    <w:rsid w:val="00C617EB"/>
    <w:rsid w:val="00CA199B"/>
    <w:rsid w:val="00CB67CB"/>
    <w:rsid w:val="00CE4D19"/>
    <w:rsid w:val="00CE7C71"/>
    <w:rsid w:val="00D236B8"/>
    <w:rsid w:val="00D41723"/>
    <w:rsid w:val="00D54C89"/>
    <w:rsid w:val="00D57EF6"/>
    <w:rsid w:val="00D76E40"/>
    <w:rsid w:val="00D84C13"/>
    <w:rsid w:val="00D84E90"/>
    <w:rsid w:val="00DA1761"/>
    <w:rsid w:val="00DB5790"/>
    <w:rsid w:val="00DC5224"/>
    <w:rsid w:val="00DE168B"/>
    <w:rsid w:val="00DF59F9"/>
    <w:rsid w:val="00E04946"/>
    <w:rsid w:val="00E05A00"/>
    <w:rsid w:val="00E063BF"/>
    <w:rsid w:val="00E61C37"/>
    <w:rsid w:val="00E65593"/>
    <w:rsid w:val="00E66C32"/>
    <w:rsid w:val="00E72A9E"/>
    <w:rsid w:val="00E83A72"/>
    <w:rsid w:val="00EC4297"/>
    <w:rsid w:val="00ED7082"/>
    <w:rsid w:val="00EE1323"/>
    <w:rsid w:val="00F032BF"/>
    <w:rsid w:val="00F11BED"/>
    <w:rsid w:val="00F47445"/>
    <w:rsid w:val="00F53E6C"/>
    <w:rsid w:val="00F97453"/>
    <w:rsid w:val="00FA1070"/>
    <w:rsid w:val="00FB2969"/>
    <w:rsid w:val="00FE33FC"/>
    <w:rsid w:val="00FF1833"/>
    <w:rsid w:val="00FF6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81E10"/>
    <w:pPr>
      <w:jc w:val="center"/>
    </w:pPr>
    <w:rPr>
      <w:rFonts w:ascii="Wide Latin" w:hAnsi="Wide Latin"/>
      <w:b/>
      <w:sz w:val="56"/>
    </w:rPr>
  </w:style>
  <w:style w:type="character" w:customStyle="1" w:styleId="SubtitleChar">
    <w:name w:val="Subtitle Char"/>
    <w:basedOn w:val="DefaultParagraphFont"/>
    <w:link w:val="Subtitle"/>
    <w:rsid w:val="00981E10"/>
    <w:rPr>
      <w:rFonts w:ascii="Wide Latin" w:eastAsia="Times New Roman" w:hAnsi="Wide Latin" w:cs="Times New Roman"/>
      <w:b/>
      <w:sz w:val="56"/>
      <w:szCs w:val="20"/>
    </w:rPr>
  </w:style>
  <w:style w:type="paragraph" w:styleId="ListParagraph">
    <w:name w:val="List Paragraph"/>
    <w:basedOn w:val="Normal"/>
    <w:qFormat/>
    <w:rsid w:val="00981E10"/>
    <w:pPr>
      <w:ind w:left="720"/>
    </w:pPr>
  </w:style>
  <w:style w:type="paragraph" w:styleId="BalloonText">
    <w:name w:val="Balloon Text"/>
    <w:basedOn w:val="Normal"/>
    <w:link w:val="BalloonTextChar"/>
    <w:uiPriority w:val="99"/>
    <w:semiHidden/>
    <w:unhideWhenUsed/>
    <w:rsid w:val="00292CDB"/>
    <w:rPr>
      <w:rFonts w:ascii="Tahoma" w:hAnsi="Tahoma" w:cs="Tahoma"/>
      <w:sz w:val="16"/>
      <w:szCs w:val="16"/>
    </w:rPr>
  </w:style>
  <w:style w:type="character" w:customStyle="1" w:styleId="BalloonTextChar">
    <w:name w:val="Balloon Text Char"/>
    <w:basedOn w:val="DefaultParagraphFont"/>
    <w:link w:val="BalloonText"/>
    <w:uiPriority w:val="99"/>
    <w:semiHidden/>
    <w:rsid w:val="00292CDB"/>
    <w:rPr>
      <w:rFonts w:ascii="Tahoma" w:eastAsia="Times New Roman" w:hAnsi="Tahoma" w:cs="Tahoma"/>
      <w:sz w:val="16"/>
      <w:szCs w:val="16"/>
    </w:rPr>
  </w:style>
  <w:style w:type="table" w:styleId="TableGrid">
    <w:name w:val="Table Grid"/>
    <w:basedOn w:val="TableNormal"/>
    <w:uiPriority w:val="59"/>
    <w:rsid w:val="0017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939384">
      <w:bodyDiv w:val="1"/>
      <w:marLeft w:val="0"/>
      <w:marRight w:val="0"/>
      <w:marTop w:val="0"/>
      <w:marBottom w:val="0"/>
      <w:divBdr>
        <w:top w:val="none" w:sz="0" w:space="0" w:color="auto"/>
        <w:left w:val="none" w:sz="0" w:space="0" w:color="auto"/>
        <w:bottom w:val="none" w:sz="0" w:space="0" w:color="auto"/>
        <w:right w:val="none" w:sz="0" w:space="0" w:color="auto"/>
      </w:divBdr>
    </w:div>
    <w:div w:id="628124267">
      <w:bodyDiv w:val="1"/>
      <w:marLeft w:val="0"/>
      <w:marRight w:val="0"/>
      <w:marTop w:val="0"/>
      <w:marBottom w:val="0"/>
      <w:divBdr>
        <w:top w:val="none" w:sz="0" w:space="0" w:color="auto"/>
        <w:left w:val="none" w:sz="0" w:space="0" w:color="auto"/>
        <w:bottom w:val="none" w:sz="0" w:space="0" w:color="auto"/>
        <w:right w:val="none" w:sz="0" w:space="0" w:color="auto"/>
      </w:divBdr>
    </w:div>
    <w:div w:id="749080821">
      <w:bodyDiv w:val="1"/>
      <w:marLeft w:val="0"/>
      <w:marRight w:val="0"/>
      <w:marTop w:val="0"/>
      <w:marBottom w:val="0"/>
      <w:divBdr>
        <w:top w:val="none" w:sz="0" w:space="0" w:color="auto"/>
        <w:left w:val="none" w:sz="0" w:space="0" w:color="auto"/>
        <w:bottom w:val="none" w:sz="0" w:space="0" w:color="auto"/>
        <w:right w:val="none" w:sz="0" w:space="0" w:color="auto"/>
      </w:divBdr>
    </w:div>
    <w:div w:id="17214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B2425-99E9-4D4B-A8AD-B3C151FF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30</cp:revision>
  <cp:lastPrinted>2019-11-11T16:15:00Z</cp:lastPrinted>
  <dcterms:created xsi:type="dcterms:W3CDTF">2019-06-03T18:20:00Z</dcterms:created>
  <dcterms:modified xsi:type="dcterms:W3CDTF">2020-01-07T12:20:00Z</dcterms:modified>
</cp:coreProperties>
</file>