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B9BE" w14:textId="77777777" w:rsidR="005866F0" w:rsidRPr="00A85B1F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</w:pPr>
      <w:r w:rsidRPr="00A85B1F"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drawing>
          <wp:inline distT="0" distB="0" distL="0" distR="0" wp14:anchorId="5013BA2A" wp14:editId="1C2C3C80">
            <wp:extent cx="1188085" cy="12192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67E65" w14:textId="77777777" w:rsidR="00395E44" w:rsidRDefault="00EE1323" w:rsidP="0083323D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85B1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013B9C0" w14:textId="27FD0CC4" w:rsidR="007B0A97" w:rsidRDefault="007B0A97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 w:rsidRPr="00A85B1F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 w14:paraId="31DF7101" w14:textId="77777777" w:rsidR="00C908AD" w:rsidRPr="00A85B1F" w:rsidRDefault="00C908AD" w:rsidP="00395E44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</w:p>
    <w:p w14:paraId="5013B9C1" w14:textId="77777777" w:rsidR="007B0A97" w:rsidRPr="00A85B1F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5A37FAD0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85B1F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A137F2">
        <w:rPr>
          <w:rFonts w:asciiTheme="minorHAnsi" w:hAnsiTheme="minorHAnsi" w:cstheme="minorHAnsi"/>
          <w:b w:val="0"/>
          <w:sz w:val="22"/>
          <w:szCs w:val="22"/>
        </w:rPr>
        <w:t>11</w:t>
      </w:r>
      <w:r w:rsidR="0025278F" w:rsidRPr="00A85B1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A137F2">
        <w:rPr>
          <w:rFonts w:asciiTheme="minorHAnsi" w:hAnsiTheme="minorHAnsi" w:cstheme="minorHAnsi"/>
          <w:b w:val="0"/>
          <w:sz w:val="22"/>
          <w:szCs w:val="22"/>
        </w:rPr>
        <w:t>October</w:t>
      </w:r>
      <w:r w:rsidR="00A85B1F" w:rsidRPr="00A85B1F">
        <w:rPr>
          <w:rFonts w:asciiTheme="minorHAnsi" w:hAnsiTheme="minorHAnsi" w:cstheme="minorHAnsi"/>
          <w:b w:val="0"/>
          <w:sz w:val="22"/>
          <w:szCs w:val="22"/>
        </w:rPr>
        <w:t>,</w:t>
      </w:r>
      <w:r w:rsidR="00E65593" w:rsidRPr="00A85B1F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 w:rsidRPr="00A85B1F">
        <w:rPr>
          <w:rFonts w:asciiTheme="minorHAnsi" w:hAnsiTheme="minorHAnsi" w:cstheme="minorHAnsi"/>
          <w:b w:val="0"/>
          <w:sz w:val="22"/>
          <w:szCs w:val="22"/>
        </w:rPr>
        <w:t>1</w:t>
      </w:r>
      <w:r w:rsidRPr="00A85B1F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  <w:r w:rsidR="00151D1E" w:rsidRPr="00A85B1F">
        <w:rPr>
          <w:rFonts w:asciiTheme="minorHAnsi" w:hAnsiTheme="minorHAnsi" w:cstheme="minorHAnsi"/>
          <w:b w:val="0"/>
          <w:sz w:val="22"/>
          <w:szCs w:val="22"/>
        </w:rPr>
        <w:t>Physical Public Attendance within the current guidelines is allowed</w:t>
      </w:r>
      <w:r w:rsidR="004205D0" w:rsidRPr="00A85B1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51BC1A" w14:textId="77777777" w:rsidR="00C908AD" w:rsidRPr="00A85B1F" w:rsidRDefault="00C908AD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13B9C4" w14:textId="77777777" w:rsidR="00813F68" w:rsidRPr="00A85B1F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4C02532C" w:rsidR="007B0A97" w:rsidRPr="00A85B1F" w:rsidRDefault="007B0A97" w:rsidP="00C908AD">
      <w:pPr>
        <w:tabs>
          <w:tab w:val="left" w:pos="0"/>
        </w:tabs>
        <w:spacing w:line="48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Chair</w:t>
      </w:r>
      <w:r w:rsidR="00A137F2">
        <w:rPr>
          <w:rFonts w:asciiTheme="minorHAnsi" w:hAnsiTheme="minorHAnsi" w:cstheme="minorHAnsi"/>
          <w:b/>
          <w:sz w:val="22"/>
          <w:szCs w:val="22"/>
        </w:rPr>
        <w:t>man</w:t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’s welcome</w:t>
      </w:r>
      <w:r w:rsidR="00A137F2">
        <w:rPr>
          <w:rFonts w:asciiTheme="minorHAnsi" w:hAnsiTheme="minorHAnsi" w:cstheme="minorHAnsi"/>
          <w:b/>
          <w:sz w:val="22"/>
          <w:szCs w:val="22"/>
        </w:rPr>
        <w:t>,</w:t>
      </w:r>
      <w:r w:rsidR="0025278F" w:rsidRPr="00A85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A85B1F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A85B1F">
        <w:rPr>
          <w:rFonts w:asciiTheme="minorHAnsi" w:hAnsiTheme="minorHAnsi" w:cstheme="minorHAnsi"/>
          <w:b/>
          <w:sz w:val="22"/>
          <w:szCs w:val="22"/>
        </w:rPr>
        <w:t>a</w:t>
      </w:r>
      <w:r w:rsidR="001B06B4" w:rsidRPr="00A85B1F">
        <w:rPr>
          <w:rFonts w:asciiTheme="minorHAnsi" w:hAnsiTheme="minorHAnsi" w:cstheme="minorHAnsi"/>
          <w:b/>
          <w:bCs/>
          <w:sz w:val="22"/>
          <w:szCs w:val="22"/>
        </w:rPr>
        <w:t>pologies</w:t>
      </w:r>
      <w:r w:rsidR="00A137F2">
        <w:rPr>
          <w:rFonts w:asciiTheme="minorHAnsi" w:hAnsiTheme="minorHAnsi" w:cstheme="minorHAnsi"/>
          <w:b/>
          <w:bCs/>
          <w:sz w:val="22"/>
          <w:szCs w:val="22"/>
        </w:rPr>
        <w:t xml:space="preserve"> and i</w:t>
      </w:r>
      <w:r w:rsidR="00A137F2">
        <w:rPr>
          <w:rFonts w:asciiTheme="minorHAnsi" w:hAnsiTheme="minorHAnsi" w:cstheme="minorHAnsi"/>
          <w:b/>
          <w:bCs/>
          <w:sz w:val="22"/>
          <w:szCs w:val="22"/>
        </w:rPr>
        <w:t>nauguration of new Councillors</w:t>
      </w:r>
    </w:p>
    <w:p w14:paraId="759432D5" w14:textId="0B72E691" w:rsidR="005F77EF" w:rsidRPr="00A85B1F" w:rsidRDefault="00752A0D" w:rsidP="00C908AD">
      <w:pPr>
        <w:pStyle w:val="Subtitle"/>
        <w:spacing w:line="480" w:lineRule="auto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bCs/>
          <w:sz w:val="22"/>
          <w:szCs w:val="22"/>
        </w:rPr>
        <w:t>2.</w:t>
      </w:r>
      <w:r w:rsidRPr="00A85B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85B1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A85B1F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 w:rsidRPr="00A85B1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8" w14:textId="16F61956" w:rsidR="00E65593" w:rsidRPr="00A85B1F" w:rsidRDefault="00752A0D" w:rsidP="00C908AD">
      <w:pPr>
        <w:spacing w:line="480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A" w14:textId="31D3AB7C" w:rsidR="007B0A97" w:rsidRPr="00A85B1F" w:rsidRDefault="00752A0D" w:rsidP="00C908AD">
      <w:pPr>
        <w:spacing w:line="480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85B1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A85B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44A4C0BC" w:rsidR="007B0A97" w:rsidRPr="00A85B1F" w:rsidRDefault="00752A0D" w:rsidP="00C908AD">
      <w:pPr>
        <w:pStyle w:val="Subtitle"/>
        <w:spacing w:line="48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sz w:val="22"/>
          <w:szCs w:val="22"/>
        </w:rPr>
        <w:t>5</w:t>
      </w:r>
      <w:r w:rsidR="007B0A97" w:rsidRPr="00A85B1F">
        <w:rPr>
          <w:rFonts w:asciiTheme="minorHAnsi" w:hAnsiTheme="minorHAnsi" w:cstheme="minorHAnsi"/>
          <w:sz w:val="22"/>
          <w:szCs w:val="22"/>
        </w:rPr>
        <w:t>.</w:t>
      </w:r>
      <w:r w:rsidR="007B0A97" w:rsidRPr="00A85B1F">
        <w:rPr>
          <w:rFonts w:asciiTheme="minorHAnsi" w:hAnsiTheme="minorHAnsi" w:cstheme="minorHAnsi"/>
          <w:sz w:val="22"/>
          <w:szCs w:val="22"/>
        </w:rPr>
        <w:tab/>
      </w:r>
      <w:r w:rsidR="00944289" w:rsidRPr="00A85B1F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A137F2">
        <w:rPr>
          <w:rFonts w:asciiTheme="minorHAnsi" w:hAnsiTheme="minorHAnsi" w:cstheme="minorHAnsi"/>
          <w:sz w:val="22"/>
          <w:szCs w:val="22"/>
        </w:rPr>
        <w:t>13</w:t>
      </w:r>
      <w:r w:rsidR="00D11E34" w:rsidRPr="00A85B1F">
        <w:rPr>
          <w:rFonts w:asciiTheme="minorHAnsi" w:hAnsiTheme="minorHAnsi" w:cstheme="minorHAnsi"/>
          <w:sz w:val="22"/>
          <w:szCs w:val="22"/>
        </w:rPr>
        <w:t>.0</w:t>
      </w:r>
      <w:r w:rsidR="00A137F2">
        <w:rPr>
          <w:rFonts w:asciiTheme="minorHAnsi" w:hAnsiTheme="minorHAnsi" w:cstheme="minorHAnsi"/>
          <w:sz w:val="22"/>
          <w:szCs w:val="22"/>
        </w:rPr>
        <w:t>9</w:t>
      </w:r>
      <w:r w:rsidR="00647C27" w:rsidRPr="00A85B1F">
        <w:rPr>
          <w:rFonts w:asciiTheme="minorHAnsi" w:hAnsiTheme="minorHAnsi" w:cstheme="minorHAnsi"/>
          <w:sz w:val="22"/>
          <w:szCs w:val="22"/>
        </w:rPr>
        <w:t>.21</w:t>
      </w:r>
      <w:r w:rsidR="004A1841" w:rsidRPr="00A85B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ECEF8" w14:textId="383ED8DD" w:rsidR="0040040F" w:rsidRPr="00A85B1F" w:rsidRDefault="00752A0D" w:rsidP="00C908AD">
      <w:pPr>
        <w:pStyle w:val="Subtitle"/>
        <w:spacing w:line="48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B1F">
        <w:rPr>
          <w:rFonts w:asciiTheme="minorHAnsi" w:hAnsiTheme="minorHAnsi" w:cstheme="minorHAnsi"/>
          <w:sz w:val="22"/>
          <w:szCs w:val="22"/>
        </w:rPr>
        <w:t>6</w:t>
      </w:r>
      <w:r w:rsidR="007B0A97" w:rsidRPr="00A85B1F">
        <w:rPr>
          <w:rFonts w:asciiTheme="minorHAnsi" w:hAnsiTheme="minorHAnsi" w:cstheme="minorHAnsi"/>
          <w:sz w:val="22"/>
          <w:szCs w:val="22"/>
        </w:rPr>
        <w:t>.</w:t>
      </w:r>
      <w:r w:rsidR="00742CB3" w:rsidRPr="00A85B1F">
        <w:rPr>
          <w:rFonts w:asciiTheme="minorHAnsi" w:hAnsiTheme="minorHAnsi" w:cstheme="minorHAnsi"/>
          <w:sz w:val="22"/>
          <w:szCs w:val="22"/>
        </w:rPr>
        <w:tab/>
      </w:r>
      <w:r w:rsidR="00D50274" w:rsidRPr="00A85B1F">
        <w:rPr>
          <w:rFonts w:asciiTheme="minorHAnsi" w:hAnsiTheme="minorHAnsi" w:cstheme="minorHAnsi"/>
          <w:sz w:val="22"/>
          <w:szCs w:val="22"/>
        </w:rPr>
        <w:t xml:space="preserve">      Planning</w:t>
      </w:r>
      <w:r w:rsidR="0040040F">
        <w:rPr>
          <w:rFonts w:asciiTheme="minorHAnsi" w:hAnsiTheme="minorHAnsi" w:cstheme="minorHAnsi"/>
          <w:sz w:val="22"/>
          <w:szCs w:val="22"/>
        </w:rPr>
        <w:t xml:space="preserve"> - </w:t>
      </w:r>
      <w:r w:rsidR="0040040F" w:rsidRPr="0040040F">
        <w:rPr>
          <w:rFonts w:asciiTheme="minorHAnsi" w:hAnsiTheme="minorHAnsi" w:cstheme="minorHAnsi"/>
          <w:iCs/>
          <w:sz w:val="22"/>
          <w:szCs w:val="22"/>
        </w:rPr>
        <w:t>To receive and comment on</w:t>
      </w:r>
      <w:r w:rsidR="00AC031F">
        <w:rPr>
          <w:rFonts w:asciiTheme="minorHAnsi" w:hAnsiTheme="minorHAnsi" w:cstheme="minorHAnsi"/>
          <w:iCs/>
          <w:sz w:val="22"/>
          <w:szCs w:val="22"/>
        </w:rPr>
        <w:t xml:space="preserve"> recent </w:t>
      </w:r>
      <w:r w:rsidR="0040040F" w:rsidRPr="0040040F">
        <w:rPr>
          <w:rFonts w:asciiTheme="minorHAnsi" w:hAnsiTheme="minorHAnsi" w:cstheme="minorHAnsi"/>
          <w:iCs/>
          <w:sz w:val="22"/>
          <w:szCs w:val="22"/>
        </w:rPr>
        <w:t>planning applications</w:t>
      </w:r>
    </w:p>
    <w:p w14:paraId="5013B9CE" w14:textId="1C1622DB" w:rsidR="007B0A97" w:rsidRPr="0040040F" w:rsidRDefault="00944289" w:rsidP="0040040F">
      <w:pPr>
        <w:pStyle w:val="Subtit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7</w:t>
      </w:r>
      <w:r w:rsidR="00110B3B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40040F">
        <w:rPr>
          <w:rFonts w:asciiTheme="minorHAnsi" w:hAnsiTheme="minorHAnsi" w:cstheme="minorHAnsi"/>
          <w:sz w:val="22"/>
          <w:szCs w:val="22"/>
        </w:rPr>
        <w:tab/>
      </w:r>
      <w:r w:rsidR="007B0A97" w:rsidRPr="0040040F">
        <w:rPr>
          <w:rFonts w:asciiTheme="minorHAnsi" w:hAnsiTheme="minorHAnsi" w:cstheme="minorHAnsi"/>
          <w:sz w:val="22"/>
          <w:szCs w:val="22"/>
        </w:rPr>
        <w:t>Matters arising</w:t>
      </w:r>
      <w:r w:rsidR="00843931" w:rsidRPr="0040040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52"/>
      </w:tblGrid>
      <w:tr w:rsidR="0040040F" w:rsidRPr="0040040F" w14:paraId="5013B9E0" w14:textId="77777777" w:rsidTr="0040040F">
        <w:trPr>
          <w:trHeight w:val="2321"/>
        </w:trPr>
        <w:tc>
          <w:tcPr>
            <w:tcW w:w="5172" w:type="dxa"/>
          </w:tcPr>
          <w:p w14:paraId="31C48136" w14:textId="54D06AA3" w:rsidR="0040040F" w:rsidRPr="00C908AD" w:rsidRDefault="00255452" w:rsidP="0040040F">
            <w:pPr>
              <w:pStyle w:val="Subtitle"/>
              <w:tabs>
                <w:tab w:val="left" w:pos="567"/>
              </w:tabs>
              <w:ind w:left="142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 w:rsidRPr="0040040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a.  </w:t>
            </w:r>
            <w:r w:rsidR="00A137F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St Day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Regeneration</w:t>
            </w:r>
          </w:p>
          <w:p w14:paraId="5A9DCB75" w14:textId="648DF5FA" w:rsidR="0040040F" w:rsidRPr="0040040F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</w:t>
            </w:r>
            <w:r w:rsidR="00395E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Footpaths</w:t>
            </w:r>
          </w:p>
          <w:p w14:paraId="65C7DF3E" w14:textId="05D5CD52" w:rsidR="00395E44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Public Transport &amp; Bus Shelters</w:t>
            </w:r>
          </w:p>
          <w:p w14:paraId="72933559" w14:textId="6BB132A7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Play Areas &amp; Gardens</w:t>
            </w:r>
          </w:p>
          <w:p w14:paraId="14727C1D" w14:textId="3C7E59E8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left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Surgery Facilities</w:t>
            </w:r>
            <w:r w:rsidR="00A137F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/pharmacy</w:t>
            </w:r>
          </w:p>
          <w:p w14:paraId="071023DA" w14:textId="1DA291A1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Burial Ground and Churchyard</w:t>
            </w:r>
          </w:p>
          <w:p w14:paraId="113C2855" w14:textId="6BC32D3C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g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Speed Watch</w:t>
            </w:r>
          </w:p>
          <w:p w14:paraId="4BE3F8F4" w14:textId="02F073EE" w:rsidR="0040040F" w:rsidRPr="0040040F" w:rsidRDefault="00395E44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</w:t>
            </w:r>
            <w:r w:rsidR="0040040F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Neighbourhood Development Plan</w:t>
            </w:r>
          </w:p>
          <w:p w14:paraId="52A2C6B2" w14:textId="0D301DDF" w:rsidR="00ED671B" w:rsidRPr="0040040F" w:rsidRDefault="00ED671B" w:rsidP="00ED671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</w:t>
            </w: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Bins and Dog Fouling</w:t>
            </w:r>
          </w:p>
          <w:p w14:paraId="3F460A73" w14:textId="39B2656E" w:rsidR="0040040F" w:rsidRPr="0040040F" w:rsidRDefault="0040040F" w:rsidP="0040040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13B9D7" w14:textId="33B530CF" w:rsidR="00AE13CA" w:rsidRPr="0040040F" w:rsidRDefault="00AE13CA" w:rsidP="00C908AD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152" w:type="dxa"/>
          </w:tcPr>
          <w:p w14:paraId="5D4E36B9" w14:textId="6CDD859D" w:rsidR="00C908AD" w:rsidRPr="0040040F" w:rsidRDefault="00ED671B" w:rsidP="00ED671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</w:t>
            </w:r>
            <w:r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 </w:t>
            </w:r>
            <w:r w:rsidR="00A137F2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Minor Works</w:t>
            </w:r>
          </w:p>
          <w:p w14:paraId="2E0B6828" w14:textId="2134FA2C" w:rsidR="00395E44" w:rsidRPr="0040040F" w:rsidRDefault="00ED671B" w:rsidP="00395E44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395E44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Projects/events</w:t>
            </w:r>
          </w:p>
          <w:p w14:paraId="5013B9DC" w14:textId="1790ABA0" w:rsidR="00174807" w:rsidRPr="0040040F" w:rsidRDefault="00ED671B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A137F2" w:rsidRPr="0040040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Climate Emergency Update/weeds</w:t>
            </w:r>
          </w:p>
          <w:p w14:paraId="5013B9DD" w14:textId="2514E7FA" w:rsidR="00174807" w:rsidRPr="00A137F2" w:rsidRDefault="00ED671B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="00174807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4E2B54" w:rsidRPr="004004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137F2" w:rsidRPr="00A137F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 is Plenty</w:t>
            </w:r>
          </w:p>
          <w:p w14:paraId="4F6E6D73" w14:textId="14C35808" w:rsidR="0040040F" w:rsidRPr="00A137F2" w:rsidRDefault="00174807" w:rsidP="0040040F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  <w:r w:rsidR="00ED671B"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173DC5"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3B6937" w:rsidRPr="00A137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137F2">
              <w:rPr>
                <w:rFonts w:asciiTheme="minorHAnsi" w:hAnsiTheme="minorHAnsi" w:cstheme="minorHAnsi"/>
                <w:bCs/>
                <w:sz w:val="22"/>
                <w:szCs w:val="22"/>
              </w:rPr>
              <w:t>Devolution of Sy Day Playing Field</w:t>
            </w:r>
          </w:p>
          <w:p w14:paraId="7651F965" w14:textId="76A33590" w:rsidR="0040040F" w:rsidRP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84E25" w:rsidRPr="0040040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A137F2">
              <w:rPr>
                <w:rFonts w:asciiTheme="minorHAnsi" w:hAnsiTheme="minorHAnsi" w:cstheme="minorHAnsi"/>
                <w:sz w:val="22"/>
                <w:szCs w:val="22"/>
              </w:rPr>
              <w:t>Future Burial Ground</w:t>
            </w:r>
          </w:p>
          <w:p w14:paraId="1711017C" w14:textId="5D46DBF5" w:rsid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E2D01">
              <w:rPr>
                <w:rFonts w:asciiTheme="minorHAnsi" w:hAnsiTheme="minorHAnsi" w:cstheme="minorHAnsi"/>
                <w:sz w:val="22"/>
                <w:szCs w:val="22"/>
              </w:rPr>
              <w:t xml:space="preserve">Status </w:t>
            </w:r>
            <w:r w:rsidR="006668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E2D01">
              <w:rPr>
                <w:rFonts w:asciiTheme="minorHAnsi" w:hAnsiTheme="minorHAnsi" w:cstheme="minorHAnsi"/>
                <w:sz w:val="22"/>
                <w:szCs w:val="22"/>
              </w:rPr>
              <w:t>f Zoom Account</w:t>
            </w:r>
          </w:p>
          <w:p w14:paraId="25348D87" w14:textId="5703053C" w:rsidR="0040040F" w:rsidRDefault="0040040F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395E4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E2D01">
              <w:rPr>
                <w:rFonts w:asciiTheme="minorHAnsi" w:hAnsiTheme="minorHAnsi" w:cstheme="minorHAnsi"/>
                <w:sz w:val="22"/>
                <w:szCs w:val="22"/>
              </w:rPr>
              <w:t>Playground Inspections</w:t>
            </w:r>
          </w:p>
          <w:p w14:paraId="25167E21" w14:textId="0B8FDA6C" w:rsidR="00BA6E9B" w:rsidRDefault="00395E44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D671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BA6E9B">
              <w:rPr>
                <w:rFonts w:asciiTheme="minorHAnsi" w:hAnsiTheme="minorHAnsi" w:cstheme="minorHAnsi"/>
                <w:sz w:val="22"/>
                <w:szCs w:val="22"/>
              </w:rPr>
              <w:t xml:space="preserve">Any matters arising, between printing of    </w:t>
            </w:r>
          </w:p>
          <w:p w14:paraId="3C4A7B60" w14:textId="693F6DC9" w:rsidR="00395E44" w:rsidRDefault="00BA6E9B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agenda and meeting date</w:t>
            </w:r>
          </w:p>
          <w:p w14:paraId="687EA3F3" w14:textId="34F7885C" w:rsidR="00C908AD" w:rsidRPr="0040040F" w:rsidRDefault="00395E44" w:rsidP="00C908A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5013B9DF" w14:textId="0FBD7B3D" w:rsidR="00395E44" w:rsidRPr="0040040F" w:rsidRDefault="00395E44" w:rsidP="004004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3B9E1" w14:textId="7F785130" w:rsidR="00B54A65" w:rsidRPr="0040040F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8</w:t>
      </w:r>
      <w:r w:rsidR="00B54A65" w:rsidRPr="0040040F">
        <w:rPr>
          <w:rFonts w:asciiTheme="minorHAnsi" w:hAnsiTheme="minorHAnsi" w:cstheme="minorHAnsi"/>
          <w:sz w:val="22"/>
          <w:szCs w:val="22"/>
        </w:rPr>
        <w:t>.</w:t>
      </w:r>
      <w:r w:rsidR="00B54A65" w:rsidRPr="0040040F">
        <w:rPr>
          <w:rFonts w:asciiTheme="minorHAnsi" w:hAnsiTheme="minorHAnsi" w:cstheme="minorHAnsi"/>
          <w:sz w:val="22"/>
          <w:szCs w:val="22"/>
        </w:rPr>
        <w:tab/>
      </w:r>
      <w:r w:rsidR="00B54A65" w:rsidRPr="0040040F">
        <w:rPr>
          <w:rFonts w:asciiTheme="minorHAnsi" w:hAnsiTheme="minorHAnsi" w:cstheme="minorHAnsi"/>
          <w:sz w:val="22"/>
          <w:szCs w:val="22"/>
        </w:rPr>
        <w:tab/>
        <w:t>Correspondence / communications received</w:t>
      </w:r>
    </w:p>
    <w:p w14:paraId="624FCBAE" w14:textId="77777777" w:rsidR="0040040F" w:rsidRDefault="0040040F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CE1973E" w14:textId="06F43988" w:rsidR="00D50274" w:rsidRPr="0040040F" w:rsidRDefault="00944289" w:rsidP="00D5027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9</w:t>
      </w:r>
      <w:r w:rsidR="00221075" w:rsidRPr="0040040F">
        <w:rPr>
          <w:rFonts w:asciiTheme="minorHAnsi" w:hAnsiTheme="minorHAnsi" w:cstheme="minorHAnsi"/>
          <w:sz w:val="22"/>
          <w:szCs w:val="22"/>
        </w:rPr>
        <w:t>.</w:t>
      </w:r>
      <w:r w:rsidR="00255452" w:rsidRPr="0040040F">
        <w:rPr>
          <w:rFonts w:asciiTheme="minorHAnsi" w:hAnsiTheme="minorHAnsi" w:cstheme="minorHAnsi"/>
          <w:sz w:val="22"/>
          <w:szCs w:val="22"/>
        </w:rPr>
        <w:tab/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 w14:paraId="5574049B" w14:textId="77777777" w:rsidR="00D50274" w:rsidRPr="0040040F" w:rsidRDefault="00D50274" w:rsidP="00D50274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D" w14:textId="29D21AF1" w:rsidR="00CD5032" w:rsidRPr="0040040F" w:rsidRDefault="00602BC2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0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D50274" w:rsidRPr="0040040F">
        <w:rPr>
          <w:rFonts w:asciiTheme="minorHAnsi" w:hAnsiTheme="minorHAnsi" w:cstheme="minorHAnsi"/>
          <w:sz w:val="22"/>
          <w:szCs w:val="22"/>
        </w:rPr>
        <w:t>Traffic and roads</w:t>
      </w:r>
    </w:p>
    <w:p w14:paraId="7C604951" w14:textId="77777777" w:rsidR="00D50274" w:rsidRPr="0040040F" w:rsidRDefault="00D50274" w:rsidP="00D5027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76FEAC38" w:rsidR="00B3079A" w:rsidRPr="0040040F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1</w:t>
      </w:r>
      <w:r w:rsidR="006F2EB8" w:rsidRPr="0040040F">
        <w:rPr>
          <w:rFonts w:asciiTheme="minorHAnsi" w:hAnsiTheme="minorHAnsi" w:cstheme="minorHAnsi"/>
          <w:sz w:val="22"/>
          <w:szCs w:val="22"/>
        </w:rPr>
        <w:t xml:space="preserve">. </w:t>
      </w:r>
      <w:r w:rsidR="00CD5032" w:rsidRPr="0040040F">
        <w:rPr>
          <w:rFonts w:asciiTheme="minorHAnsi" w:hAnsiTheme="minorHAnsi" w:cstheme="minorHAnsi"/>
          <w:sz w:val="22"/>
          <w:szCs w:val="22"/>
        </w:rPr>
        <w:t xml:space="preserve"> 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83323D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0F" w14:textId="77777777" w:rsidR="00CD5032" w:rsidRPr="0040040F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ab/>
      </w:r>
      <w:r w:rsidRPr="0040040F">
        <w:rPr>
          <w:rFonts w:asciiTheme="minorHAnsi" w:hAnsiTheme="minorHAnsi" w:cstheme="minorHAnsi"/>
          <w:sz w:val="22"/>
          <w:szCs w:val="22"/>
        </w:rPr>
        <w:tab/>
      </w:r>
    </w:p>
    <w:p w14:paraId="5013BA10" w14:textId="74D40833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40040F">
        <w:rPr>
          <w:rFonts w:asciiTheme="minorHAnsi" w:hAnsiTheme="minorHAnsi" w:cstheme="minorHAnsi"/>
          <w:sz w:val="22"/>
          <w:szCs w:val="22"/>
        </w:rPr>
        <w:t>1</w:t>
      </w:r>
      <w:r w:rsidR="00944289" w:rsidRPr="0040040F">
        <w:rPr>
          <w:rFonts w:asciiTheme="minorHAnsi" w:hAnsiTheme="minorHAnsi" w:cstheme="minorHAnsi"/>
          <w:sz w:val="22"/>
          <w:szCs w:val="22"/>
        </w:rPr>
        <w:t>2</w:t>
      </w:r>
      <w:r w:rsidR="00270D35" w:rsidRPr="0040040F">
        <w:rPr>
          <w:rFonts w:asciiTheme="minorHAnsi" w:hAnsiTheme="minorHAnsi" w:cstheme="minorHAnsi"/>
          <w:sz w:val="22"/>
          <w:szCs w:val="22"/>
        </w:rPr>
        <w:t>.</w:t>
      </w:r>
      <w:r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6F343E" w:rsidRPr="0040040F">
        <w:rPr>
          <w:rFonts w:asciiTheme="minorHAnsi" w:hAnsiTheme="minorHAnsi" w:cstheme="minorHAnsi"/>
          <w:sz w:val="22"/>
          <w:szCs w:val="22"/>
        </w:rPr>
        <w:tab/>
      </w:r>
      <w:r w:rsidR="006752EE" w:rsidRPr="0040040F">
        <w:rPr>
          <w:rFonts w:asciiTheme="minorHAnsi" w:hAnsiTheme="minorHAnsi" w:cstheme="minorHAnsi"/>
          <w:sz w:val="22"/>
          <w:szCs w:val="22"/>
        </w:rPr>
        <w:t xml:space="preserve"> </w:t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Upcoming </w:t>
      </w:r>
      <w:r w:rsidR="00246287">
        <w:rPr>
          <w:rFonts w:asciiTheme="minorHAnsi" w:hAnsiTheme="minorHAnsi" w:cstheme="minorHAnsi"/>
          <w:sz w:val="22"/>
          <w:szCs w:val="22"/>
        </w:rPr>
        <w:t>m</w:t>
      </w:r>
      <w:r w:rsidR="00D50274" w:rsidRPr="0040040F">
        <w:rPr>
          <w:rFonts w:asciiTheme="minorHAnsi" w:hAnsiTheme="minorHAnsi" w:cstheme="minorHAnsi"/>
          <w:sz w:val="22"/>
          <w:szCs w:val="22"/>
        </w:rPr>
        <w:t xml:space="preserve">eetings   </w:t>
      </w:r>
    </w:p>
    <w:p w14:paraId="4223A65F" w14:textId="6CB259A2" w:rsidR="00395E44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112594DD" w14:textId="6BA78C59" w:rsidR="00395E44" w:rsidRDefault="00395E44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37F2" w:rsidRPr="00C908AD">
        <w:rPr>
          <w:rFonts w:asciiTheme="minorHAnsi" w:hAnsiTheme="minorHAnsi" w:cstheme="minorHAnsi"/>
          <w:sz w:val="22"/>
          <w:szCs w:val="22"/>
        </w:rPr>
        <w:t xml:space="preserve">Planning </w:t>
      </w:r>
      <w:r w:rsidR="00A137F2">
        <w:rPr>
          <w:rFonts w:asciiTheme="minorHAnsi" w:hAnsiTheme="minorHAnsi" w:cstheme="minorHAnsi"/>
          <w:sz w:val="22"/>
          <w:szCs w:val="22"/>
        </w:rPr>
        <w:t>e</w:t>
      </w:r>
      <w:r w:rsidR="00A137F2" w:rsidRPr="00C908AD">
        <w:rPr>
          <w:rFonts w:asciiTheme="minorHAnsi" w:hAnsiTheme="minorHAnsi" w:cstheme="minorHAnsi"/>
          <w:sz w:val="22"/>
          <w:szCs w:val="22"/>
        </w:rPr>
        <w:t>nforcement</w:t>
      </w:r>
      <w:r w:rsidR="00A137F2">
        <w:rPr>
          <w:rFonts w:asciiTheme="minorHAnsi" w:hAnsiTheme="minorHAnsi" w:cstheme="minorHAnsi"/>
          <w:sz w:val="22"/>
          <w:szCs w:val="22"/>
        </w:rPr>
        <w:t xml:space="preserve"> </w:t>
      </w:r>
      <w:r w:rsidR="00A137F2" w:rsidRPr="00C908AD"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 w14:paraId="077FC132" w14:textId="4B234E31" w:rsidR="00C908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47B7C07" w14:textId="5E2F2A9B" w:rsidR="00C908AD" w:rsidRPr="00C908AD" w:rsidRDefault="00C908AD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C908AD">
        <w:rPr>
          <w:rFonts w:asciiTheme="minorHAnsi" w:hAnsiTheme="minorHAnsi" w:cstheme="minorHAnsi"/>
          <w:sz w:val="22"/>
          <w:szCs w:val="22"/>
        </w:rPr>
        <w:t xml:space="preserve">14. </w:t>
      </w:r>
      <w:r w:rsidRPr="00C908AD">
        <w:rPr>
          <w:rFonts w:asciiTheme="minorHAnsi" w:hAnsiTheme="minorHAnsi" w:cstheme="minorHAnsi"/>
          <w:sz w:val="22"/>
          <w:szCs w:val="22"/>
        </w:rPr>
        <w:tab/>
      </w:r>
      <w:r w:rsidRPr="00C908A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137F2" w:rsidRPr="0040040F">
        <w:rPr>
          <w:rFonts w:asciiTheme="minorHAnsi" w:hAnsiTheme="minorHAnsi" w:cstheme="minorHAnsi"/>
          <w:bCs/>
          <w:sz w:val="22"/>
          <w:szCs w:val="22"/>
        </w:rPr>
        <w:t>Date of the next meeting</w:t>
      </w:r>
    </w:p>
    <w:p w14:paraId="5013BA11" w14:textId="77777777" w:rsidR="006F2EB8" w:rsidRPr="0040040F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62CC76BD" w:rsidR="00CD5032" w:rsidRPr="0040040F" w:rsidRDefault="00CD5032" w:rsidP="00A137F2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14:paraId="4972849C" w14:textId="77777777" w:rsidR="00D50274" w:rsidRPr="0040040F" w:rsidRDefault="00D50274" w:rsidP="003F1B38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sectPr w:rsidR="00D50274" w:rsidRPr="0040040F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97FEA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40F"/>
    <w:rsid w:val="00410B73"/>
    <w:rsid w:val="004144A8"/>
    <w:rsid w:val="004152C2"/>
    <w:rsid w:val="004204AB"/>
    <w:rsid w:val="004205D0"/>
    <w:rsid w:val="00426187"/>
    <w:rsid w:val="00430A21"/>
    <w:rsid w:val="0043336F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347B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casenumber">
    <w:name w:val="casenumber"/>
    <w:basedOn w:val="DefaultParagraphFont"/>
    <w:rsid w:val="00782B79"/>
  </w:style>
  <w:style w:type="character" w:customStyle="1" w:styleId="divider1">
    <w:name w:val="divider1"/>
    <w:basedOn w:val="DefaultParagraphFont"/>
    <w:rsid w:val="00782B79"/>
  </w:style>
  <w:style w:type="character" w:customStyle="1" w:styleId="description">
    <w:name w:val="description"/>
    <w:basedOn w:val="DefaultParagraphFont"/>
    <w:rsid w:val="00782B79"/>
  </w:style>
  <w:style w:type="character" w:customStyle="1" w:styleId="divider2">
    <w:name w:val="divider2"/>
    <w:basedOn w:val="DefaultParagraphFont"/>
    <w:rsid w:val="00782B79"/>
  </w:style>
  <w:style w:type="character" w:customStyle="1" w:styleId="address">
    <w:name w:val="address"/>
    <w:basedOn w:val="DefaultParagraphFont"/>
    <w:rsid w:val="007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11</cp:revision>
  <cp:lastPrinted>2021-09-06T15:52:00Z</cp:lastPrinted>
  <dcterms:created xsi:type="dcterms:W3CDTF">2021-07-15T10:55:00Z</dcterms:created>
  <dcterms:modified xsi:type="dcterms:W3CDTF">2021-10-06T08:32:00Z</dcterms:modified>
</cp:coreProperties>
</file>