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14th </w:t>
      </w:r>
      <w:r>
        <w:rPr>
          <w:rFonts w:hint="default" w:asciiTheme="minorHAnsi" w:hAnsiTheme="minorHAnsi" w:cstheme="minorHAnsi"/>
          <w:b w:val="0"/>
          <w:sz w:val="22"/>
          <w:szCs w:val="22"/>
          <w:lang w:val="en-US"/>
        </w:rPr>
        <w:t>March</w:t>
      </w:r>
      <w:r>
        <w:rPr>
          <w:rFonts w:asciiTheme="minorHAnsi" w:hAnsiTheme="minorHAnsi" w:cstheme="minorHAnsi"/>
          <w:b w:val="0"/>
          <w:sz w:val="22"/>
          <w:szCs w:val="22"/>
        </w:rPr>
        <w:t>, 2022 commencing promptly at 7.00pm. Physical Public Attendance within the current guidelines is allowed.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tabs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>
      <w:pPr>
        <w:tabs>
          <w:tab w:val="left" w:pos="0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>
        <w:rPr>
          <w:rFonts w:asciiTheme="minorHAnsi" w:hAnsiTheme="minorHAnsi" w:cstheme="minorHAnsi"/>
          <w:sz w:val="22"/>
          <w:szCs w:val="22"/>
        </w:rPr>
        <w:t xml:space="preserve">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>
      <w:pPr>
        <w:pStyle w:val="8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14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sz w:val="22"/>
          <w:szCs w:val="22"/>
        </w:rPr>
        <w:t>2.2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Planning - </w:t>
      </w:r>
      <w:r>
        <w:rPr>
          <w:rFonts w:asciiTheme="minorHAnsi" w:hAnsiTheme="minorHAnsi" w:cstheme="minorHAnsi"/>
          <w:iCs/>
          <w:sz w:val="22"/>
          <w:szCs w:val="22"/>
        </w:rPr>
        <w:t>To receive and comment on recent planning applications to date:</w:t>
      </w:r>
    </w:p>
    <w:p>
      <w:pPr>
        <w:pStyle w:val="8"/>
        <w:ind w:left="425" w:firstLine="716" w:firstLineChars="0"/>
        <w:jc w:val="left"/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PA22/01475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The Vicarage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Church Street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St Day</w:t>
      </w:r>
    </w:p>
    <w:p>
      <w:pPr>
        <w:pStyle w:val="8"/>
        <w:ind w:left="425" w:firstLine="716" w:firstLineChars="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PA22/01712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North Of The Cottage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Little Carharrack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Carharrack</w:t>
      </w:r>
    </w:p>
    <w:p>
      <w:pPr>
        <w:pStyle w:val="8"/>
        <w:ind w:left="425" w:firstLine="716" w:firstLineChars="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PA22/00816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 xml:space="preserve"> -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Llanover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Pink Moors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St Day </w:t>
      </w:r>
    </w:p>
    <w:p>
      <w:pPr>
        <w:pStyle w:val="8"/>
        <w:ind w:left="425" w:firstLine="716" w:firstLineChars="0"/>
        <w:jc w:val="left"/>
        <w:rPr>
          <w:rFonts w:hint="default" w:asciiTheme="minorHAnsi" w:hAnsiTheme="minorHAnsi"/>
          <w:b w:val="0"/>
          <w:bCs/>
          <w:sz w:val="22"/>
          <w:szCs w:val="22"/>
        </w:rPr>
      </w:pPr>
      <w:r>
        <w:rPr>
          <w:rFonts w:hint="default" w:asciiTheme="minorHAnsi" w:hAnsiTheme="minorHAnsi"/>
          <w:b w:val="0"/>
          <w:bCs/>
          <w:sz w:val="22"/>
          <w:szCs w:val="22"/>
        </w:rPr>
        <w:t>PA22/01634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 xml:space="preserve"> - </w:t>
      </w:r>
      <w:r>
        <w:rPr>
          <w:rFonts w:hint="default" w:asciiTheme="minorHAnsi" w:hAnsiTheme="minorHAnsi"/>
          <w:b w:val="0"/>
          <w:bCs/>
          <w:sz w:val="22"/>
          <w:szCs w:val="22"/>
        </w:rPr>
        <w:t>Bramble Cottage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>,</w:t>
      </w:r>
      <w:r>
        <w:rPr>
          <w:rFonts w:hint="default" w:asciiTheme="minorHAnsi" w:hAnsiTheme="minorHAnsi"/>
          <w:b w:val="0"/>
          <w:bCs/>
          <w:sz w:val="22"/>
          <w:szCs w:val="22"/>
        </w:rPr>
        <w:t xml:space="preserve"> Busveal </w:t>
      </w:r>
    </w:p>
    <w:p>
      <w:pPr>
        <w:pStyle w:val="8"/>
        <w:ind w:left="425" w:firstLine="716" w:firstLineChars="0"/>
        <w:jc w:val="left"/>
        <w:rPr>
          <w:rFonts w:hint="default" w:asciiTheme="minorHAnsi" w:hAnsiTheme="minorHAnsi"/>
          <w:b w:val="0"/>
          <w:bCs/>
          <w:sz w:val="22"/>
          <w:szCs w:val="22"/>
        </w:rPr>
      </w:pPr>
      <w:r>
        <w:rPr>
          <w:rFonts w:hint="default" w:asciiTheme="minorHAnsi" w:hAnsiTheme="minorHAnsi"/>
          <w:b w:val="0"/>
          <w:bCs/>
          <w:sz w:val="22"/>
          <w:szCs w:val="22"/>
        </w:rPr>
        <w:t>PA22/02070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Theme="minorHAnsi" w:hAnsiTheme="minorHAnsi"/>
          <w:b/>
          <w:bCs w:val="0"/>
          <w:sz w:val="22"/>
          <w:szCs w:val="22"/>
          <w:lang w:val="en-US"/>
        </w:rPr>
        <w:t>(</w:t>
      </w:r>
      <w:r>
        <w:rPr>
          <w:rFonts w:hint="default" w:asciiTheme="minorHAnsi" w:hAnsiTheme="minorHAnsi"/>
          <w:b w:val="0"/>
          <w:bCs/>
          <w:sz w:val="22"/>
          <w:szCs w:val="22"/>
        </w:rPr>
        <w:t>EIA Scoping Opinion Request for the development of a Refuse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Theme="minorHAnsi" w:hAnsiTheme="minorHAnsi"/>
          <w:b w:val="0"/>
          <w:bCs/>
          <w:sz w:val="22"/>
          <w:szCs w:val="22"/>
        </w:rPr>
        <w:t xml:space="preserve">Transfer Station and 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ab/>
        <w:t/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ab/>
        <w:t/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ab/>
        <w:t/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ab/>
        <w:t xml:space="preserve">   </w:t>
      </w:r>
      <w:r>
        <w:rPr>
          <w:rFonts w:hint="default" w:asciiTheme="minorHAnsi" w:hAnsiTheme="minorHAnsi"/>
          <w:b w:val="0"/>
          <w:bCs/>
          <w:sz w:val="22"/>
          <w:szCs w:val="22"/>
        </w:rPr>
        <w:t>Materials Recycling Facility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Theme="minorHAnsi" w:hAnsiTheme="minorHAnsi"/>
          <w:b w:val="0"/>
          <w:bCs/>
          <w:sz w:val="22"/>
          <w:szCs w:val="22"/>
        </w:rPr>
        <w:t>and associated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Theme="minorHAnsi" w:hAnsiTheme="minorHAnsi"/>
          <w:b w:val="0"/>
          <w:bCs/>
          <w:sz w:val="22"/>
          <w:szCs w:val="22"/>
        </w:rPr>
        <w:t>infrastructure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 xml:space="preserve">) - </w:t>
      </w:r>
      <w:r>
        <w:rPr>
          <w:rFonts w:hint="default" w:asciiTheme="minorHAnsi" w:hAnsiTheme="minorHAnsi"/>
          <w:b w:val="0"/>
          <w:bCs/>
          <w:sz w:val="22"/>
          <w:szCs w:val="22"/>
        </w:rPr>
        <w:t>Cornwall Bus</w:t>
      </w:r>
      <w:r>
        <w:rPr>
          <w:rFonts w:hint="default" w:asciiTheme="minorHAnsi" w:hAnsiTheme="minorHAnsi"/>
          <w:b w:val="0"/>
          <w:bCs/>
          <w:sz w:val="22"/>
          <w:szCs w:val="22"/>
          <w:lang w:val="en-US"/>
        </w:rPr>
        <w:t>.</w:t>
      </w:r>
      <w:r>
        <w:rPr>
          <w:rFonts w:hint="default" w:asciiTheme="minorHAnsi" w:hAnsiTheme="minorHAnsi"/>
          <w:b w:val="0"/>
          <w:bCs/>
          <w:sz w:val="22"/>
          <w:szCs w:val="22"/>
        </w:rPr>
        <w:t xml:space="preserve"> Park East Scorrier </w:t>
      </w:r>
    </w:p>
    <w:p>
      <w:pPr>
        <w:pStyle w:val="8"/>
        <w:ind w:left="1570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PA22/00525 - St Day Football Club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Vogue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St Day 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iCs/>
          <w:sz w:val="22"/>
          <w:szCs w:val="22"/>
          <w:lang w:val="en-US"/>
        </w:rPr>
      </w:pPr>
    </w:p>
    <w:p>
      <w:pPr>
        <w:pStyle w:val="8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a.  Speed Watch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 Current year projects/events 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c.  Surgery Faciliti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Climate Update 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e. Burial Ground and churchyard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f.  Bins and dog fouling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g. Footpaths, play areas and gardens 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h. Neighbourhood development plan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i. 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Minor Works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j.  Neighbourhood Watch Scheme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k.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Local Hero award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l.  Any matters arising, between printing of agenda and meeting date</w:t>
            </w: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numPr>
          <w:ilvl w:val="0"/>
          <w:numId w:val="1"/>
        </w:numPr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Accounts / banking </w:t>
      </w:r>
    </w:p>
    <w:p>
      <w:pPr>
        <w:pStyle w:val="8"/>
        <w:numPr>
          <w:numId w:val="0"/>
        </w:numPr>
        <w:ind w:leftChars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>
      <w:pPr>
        <w:pStyle w:val="8"/>
        <w:numPr>
          <w:numId w:val="0"/>
        </w:numPr>
        <w:ind w:leftChars="0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10.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Report on any external meetings attended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Date of the next meeting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64CB7"/>
    <w:multiLevelType w:val="singleLevel"/>
    <w:tmpl w:val="A4564CB7"/>
    <w:lvl w:ilvl="0" w:tentative="0">
      <w:start w:val="9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DF90065"/>
    <w:rsid w:val="3916079B"/>
    <w:rsid w:val="586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uiPriority w:val="0"/>
  </w:style>
  <w:style w:type="character" w:customStyle="1" w:styleId="16">
    <w:name w:val="divider1"/>
    <w:basedOn w:val="2"/>
    <w:uiPriority w:val="0"/>
  </w:style>
  <w:style w:type="character" w:customStyle="1" w:styleId="17">
    <w:name w:val="description"/>
    <w:basedOn w:val="2"/>
    <w:uiPriority w:val="0"/>
  </w:style>
  <w:style w:type="character" w:customStyle="1" w:styleId="18">
    <w:name w:val="divider2"/>
    <w:basedOn w:val="2"/>
    <w:uiPriority w:val="0"/>
  </w:style>
  <w:style w:type="character" w:customStyle="1" w:styleId="19">
    <w:name w:val="address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2</TotalTime>
  <ScaleCrop>false</ScaleCrop>
  <LinksUpToDate>false</LinksUpToDate>
  <CharactersWithSpaces>1708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2021-12-07T13:15:00Z</cp:lastPrinted>
  <dcterms:modified xsi:type="dcterms:W3CDTF">2022-03-08T08:51:55Z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14745DF58D8844ADBD821632479540EF</vt:lpwstr>
  </property>
</Properties>
</file>